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DC5B2" w14:textId="77777777" w:rsidR="00DB60EC" w:rsidRDefault="00DB60EC">
      <w:r>
        <w:rPr>
          <w:rFonts w:ascii="Times New Roman" w:hAnsi="Times New Roman" w:cs="Times New Roman"/>
          <w:noProof/>
          <w:szCs w:val="24"/>
          <w:lang w:eastAsia="en-GB"/>
        </w:rPr>
        <w:drawing>
          <wp:anchor distT="0" distB="0" distL="114300" distR="114300" simplePos="0" relativeHeight="251658240" behindDoc="1" locked="0" layoutInCell="1" allowOverlap="0" wp14:anchorId="18E61EB8" wp14:editId="113F3B4F">
            <wp:simplePos x="0" y="0"/>
            <wp:positionH relativeFrom="column">
              <wp:posOffset>3094355</wp:posOffset>
            </wp:positionH>
            <wp:positionV relativeFrom="paragraph">
              <wp:posOffset>-342900</wp:posOffset>
            </wp:positionV>
            <wp:extent cx="2743200" cy="638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638175"/>
                    </a:xfrm>
                    <a:prstGeom prst="rect">
                      <a:avLst/>
                    </a:prstGeom>
                    <a:noFill/>
                  </pic:spPr>
                </pic:pic>
              </a:graphicData>
            </a:graphic>
            <wp14:sizeRelH relativeFrom="page">
              <wp14:pctWidth>0</wp14:pctWidth>
            </wp14:sizeRelH>
            <wp14:sizeRelV relativeFrom="page">
              <wp14:pctHeight>0</wp14:pctHeight>
            </wp14:sizeRelV>
          </wp:anchor>
        </w:drawing>
      </w:r>
    </w:p>
    <w:p w14:paraId="35F62E6F" w14:textId="77777777" w:rsidR="00DB60EC" w:rsidRDefault="00DB60EC"/>
    <w:p w14:paraId="40602593" w14:textId="77777777" w:rsidR="00DB60EC" w:rsidRDefault="00DB60EC"/>
    <w:p w14:paraId="438E5CA8" w14:textId="77777777" w:rsidR="00DB60EC" w:rsidRDefault="00DB60EC"/>
    <w:p w14:paraId="47857438" w14:textId="77777777" w:rsidR="00DB60EC" w:rsidRDefault="00DB60EC"/>
    <w:p w14:paraId="65C8645B" w14:textId="77777777" w:rsidR="00DB60EC" w:rsidRDefault="00DB60EC" w:rsidP="00DB60EC">
      <w:pPr>
        <w:jc w:val="center"/>
        <w:rPr>
          <w:b/>
          <w:sz w:val="52"/>
        </w:rPr>
      </w:pPr>
    </w:p>
    <w:p w14:paraId="53BED2FF" w14:textId="77777777" w:rsidR="00DB60EC" w:rsidRDefault="00DB60EC" w:rsidP="00DB60EC">
      <w:pPr>
        <w:jc w:val="center"/>
        <w:rPr>
          <w:b/>
          <w:sz w:val="52"/>
        </w:rPr>
      </w:pPr>
    </w:p>
    <w:p w14:paraId="5AB1559B" w14:textId="2F85CCF2" w:rsidR="00DB60EC" w:rsidRDefault="006E7F5F" w:rsidP="00DB60EC">
      <w:pPr>
        <w:jc w:val="center"/>
        <w:rPr>
          <w:b/>
          <w:sz w:val="52"/>
        </w:rPr>
      </w:pPr>
      <w:r>
        <w:rPr>
          <w:b/>
          <w:sz w:val="52"/>
        </w:rPr>
        <w:t>Surveillance Camera</w:t>
      </w:r>
      <w:r w:rsidR="00DB60EC" w:rsidRPr="00DB60EC">
        <w:rPr>
          <w:b/>
          <w:sz w:val="52"/>
        </w:rPr>
        <w:t xml:space="preserve"> </w:t>
      </w:r>
      <w:r w:rsidR="00FA2CF5">
        <w:rPr>
          <w:b/>
          <w:sz w:val="52"/>
        </w:rPr>
        <w:t xml:space="preserve">Systems </w:t>
      </w:r>
      <w:r w:rsidR="00DB60EC" w:rsidRPr="00DB60EC">
        <w:rPr>
          <w:b/>
          <w:sz w:val="52"/>
        </w:rPr>
        <w:t>Policy</w:t>
      </w:r>
      <w:r w:rsidR="008B7224">
        <w:rPr>
          <w:b/>
          <w:sz w:val="52"/>
        </w:rPr>
        <w:t xml:space="preserve"> and Code of Practice</w:t>
      </w:r>
    </w:p>
    <w:p w14:paraId="602DF466" w14:textId="77777777" w:rsidR="00DB60EC" w:rsidRDefault="00DB60EC" w:rsidP="00DB60EC">
      <w:pPr>
        <w:jc w:val="center"/>
        <w:rPr>
          <w:b/>
          <w:szCs w:val="24"/>
        </w:rPr>
      </w:pPr>
    </w:p>
    <w:p w14:paraId="5E05C5C5" w14:textId="77777777" w:rsidR="00DB60EC" w:rsidRDefault="00DB60EC" w:rsidP="00DB60EC">
      <w:pPr>
        <w:jc w:val="center"/>
        <w:rPr>
          <w:b/>
          <w:szCs w:val="24"/>
        </w:rPr>
      </w:pPr>
    </w:p>
    <w:p w14:paraId="1E80F2CE" w14:textId="77777777" w:rsidR="00DB60EC" w:rsidRDefault="00DB60EC" w:rsidP="00DB60EC">
      <w:pPr>
        <w:jc w:val="center"/>
        <w:rPr>
          <w:b/>
          <w:szCs w:val="24"/>
        </w:rPr>
      </w:pPr>
    </w:p>
    <w:p w14:paraId="53EF9350" w14:textId="77777777" w:rsidR="00DB60EC" w:rsidRDefault="00DB60EC" w:rsidP="00DB60EC">
      <w:pPr>
        <w:jc w:val="center"/>
        <w:rPr>
          <w:b/>
          <w:szCs w:val="24"/>
        </w:rPr>
      </w:pPr>
    </w:p>
    <w:p w14:paraId="28F35308" w14:textId="77777777" w:rsidR="00DB60EC" w:rsidRDefault="00DB60EC" w:rsidP="00DB60EC">
      <w:pPr>
        <w:jc w:val="center"/>
        <w:rPr>
          <w:b/>
          <w:szCs w:val="24"/>
        </w:rPr>
      </w:pPr>
    </w:p>
    <w:p w14:paraId="19C5341F" w14:textId="77777777" w:rsidR="00DB60EC" w:rsidRDefault="00DB60EC" w:rsidP="00DB60EC">
      <w:pPr>
        <w:jc w:val="center"/>
        <w:rPr>
          <w:b/>
          <w:szCs w:val="24"/>
        </w:rPr>
      </w:pPr>
    </w:p>
    <w:p w14:paraId="3D6D576A" w14:textId="77777777" w:rsidR="00DB60EC" w:rsidRDefault="00DB60EC" w:rsidP="00DB60EC">
      <w:pPr>
        <w:jc w:val="center"/>
        <w:rPr>
          <w:b/>
          <w:szCs w:val="24"/>
        </w:rPr>
      </w:pPr>
    </w:p>
    <w:p w14:paraId="26BF424B" w14:textId="77777777" w:rsidR="00DB60EC" w:rsidRDefault="00DB60EC" w:rsidP="00DB60EC">
      <w:pPr>
        <w:jc w:val="center"/>
        <w:rPr>
          <w:b/>
          <w:szCs w:val="24"/>
        </w:rPr>
      </w:pPr>
    </w:p>
    <w:p w14:paraId="125F0759" w14:textId="77777777" w:rsidR="00DB60EC" w:rsidRDefault="00DB60EC" w:rsidP="00DB60EC">
      <w:pPr>
        <w:jc w:val="center"/>
        <w:rPr>
          <w:b/>
          <w:szCs w:val="24"/>
        </w:rPr>
      </w:pPr>
    </w:p>
    <w:p w14:paraId="4531D577" w14:textId="77777777" w:rsidR="009242ED" w:rsidRPr="00DB60EC" w:rsidRDefault="009242ED" w:rsidP="00DB60EC">
      <w:pPr>
        <w:spacing w:after="0" w:line="240" w:lineRule="auto"/>
        <w:rPr>
          <w:b/>
          <w:szCs w:val="24"/>
        </w:rPr>
      </w:pPr>
    </w:p>
    <w:p w14:paraId="34783403" w14:textId="77777777" w:rsidR="00FA2CF5" w:rsidRDefault="00FA2CF5" w:rsidP="00473524">
      <w:pPr>
        <w:spacing w:after="120"/>
        <w:ind w:right="578"/>
        <w:rPr>
          <w:rFonts w:cs="Arial"/>
          <w:b/>
          <w:i/>
        </w:rPr>
      </w:pPr>
    </w:p>
    <w:p w14:paraId="391EAD17" w14:textId="77777777" w:rsidR="00FA2CF5" w:rsidRDefault="00FA2CF5" w:rsidP="00473524">
      <w:pPr>
        <w:spacing w:after="120"/>
        <w:ind w:right="578"/>
        <w:rPr>
          <w:rFonts w:cs="Arial"/>
          <w:b/>
          <w:i/>
        </w:rPr>
      </w:pPr>
    </w:p>
    <w:p w14:paraId="3F443EB3" w14:textId="77777777" w:rsidR="00FA2CF5" w:rsidRDefault="00FA2CF5" w:rsidP="00473524">
      <w:pPr>
        <w:spacing w:after="120"/>
        <w:ind w:right="578"/>
        <w:rPr>
          <w:rFonts w:cs="Arial"/>
          <w:b/>
          <w:i/>
        </w:rPr>
      </w:pPr>
    </w:p>
    <w:p w14:paraId="06DE37BB" w14:textId="77777777" w:rsidR="00FA2CF5" w:rsidRDefault="00FA2CF5" w:rsidP="00473524">
      <w:pPr>
        <w:spacing w:after="120"/>
        <w:ind w:right="578"/>
        <w:rPr>
          <w:rFonts w:cs="Arial"/>
          <w:b/>
          <w:i/>
        </w:rPr>
      </w:pPr>
    </w:p>
    <w:p w14:paraId="0159C8B7" w14:textId="77777777" w:rsidR="00FA2CF5" w:rsidRDefault="00FA2CF5" w:rsidP="00473524">
      <w:pPr>
        <w:spacing w:after="120"/>
        <w:ind w:right="578"/>
        <w:rPr>
          <w:rFonts w:cs="Arial"/>
          <w:b/>
          <w:i/>
        </w:rPr>
      </w:pPr>
    </w:p>
    <w:p w14:paraId="42CE6F42" w14:textId="77777777" w:rsidR="00FA2CF5" w:rsidRDefault="00FA2CF5" w:rsidP="00473524">
      <w:pPr>
        <w:spacing w:after="120"/>
        <w:ind w:right="578"/>
        <w:rPr>
          <w:rFonts w:cs="Arial"/>
          <w:b/>
          <w:i/>
        </w:rPr>
      </w:pPr>
    </w:p>
    <w:p w14:paraId="79278CCB" w14:textId="77777777" w:rsidR="00FA2CF5" w:rsidRDefault="00FA2CF5" w:rsidP="00473524">
      <w:pPr>
        <w:spacing w:after="120"/>
        <w:ind w:right="578"/>
        <w:rPr>
          <w:rFonts w:cs="Arial"/>
          <w:b/>
          <w:i/>
        </w:rPr>
      </w:pPr>
    </w:p>
    <w:p w14:paraId="23D70D00" w14:textId="5B3E1E91" w:rsidR="00473524" w:rsidRPr="00A93F1C" w:rsidRDefault="00473524" w:rsidP="00473524">
      <w:pPr>
        <w:spacing w:after="120"/>
        <w:ind w:right="578"/>
        <w:rPr>
          <w:rFonts w:cs="Arial"/>
          <w:b/>
          <w:i/>
        </w:rPr>
      </w:pPr>
      <w:r w:rsidRPr="00A93F1C">
        <w:rPr>
          <w:rFonts w:cs="Arial"/>
          <w:b/>
          <w:i/>
        </w:rPr>
        <w:lastRenderedPageBreak/>
        <w:t>At a glance …</w:t>
      </w:r>
    </w:p>
    <w:p w14:paraId="0C1A7984" w14:textId="480DCD26" w:rsidR="00473524" w:rsidRPr="00A93F1C" w:rsidRDefault="00473524" w:rsidP="00473524">
      <w:pPr>
        <w:pStyle w:val="ListParagraph"/>
        <w:widowControl w:val="0"/>
        <w:numPr>
          <w:ilvl w:val="0"/>
          <w:numId w:val="1"/>
        </w:numPr>
        <w:spacing w:after="240"/>
        <w:ind w:left="453" w:right="397" w:hanging="357"/>
        <w:rPr>
          <w:rFonts w:ascii="Arial" w:hAnsi="Arial" w:cs="Arial"/>
          <w:sz w:val="24"/>
          <w:szCs w:val="24"/>
        </w:rPr>
      </w:pPr>
      <w:r w:rsidRPr="00A93F1C">
        <w:rPr>
          <w:rFonts w:ascii="Arial" w:hAnsi="Arial" w:cs="Arial"/>
          <w:sz w:val="24"/>
          <w:szCs w:val="24"/>
        </w:rPr>
        <w:t xml:space="preserve">The use of </w:t>
      </w:r>
      <w:r w:rsidR="008B7224">
        <w:rPr>
          <w:rFonts w:ascii="Arial" w:hAnsi="Arial" w:cs="Arial"/>
          <w:sz w:val="24"/>
          <w:szCs w:val="24"/>
        </w:rPr>
        <w:t xml:space="preserve">overt </w:t>
      </w:r>
      <w:r w:rsidRPr="00A93F1C">
        <w:rPr>
          <w:rFonts w:ascii="Arial" w:hAnsi="Arial" w:cs="Arial"/>
          <w:sz w:val="24"/>
          <w:szCs w:val="24"/>
        </w:rPr>
        <w:t>surveillance cameras</w:t>
      </w:r>
      <w:r w:rsidR="008B7224">
        <w:rPr>
          <w:rFonts w:ascii="Arial" w:hAnsi="Arial" w:cs="Arial"/>
          <w:sz w:val="24"/>
          <w:szCs w:val="24"/>
        </w:rPr>
        <w:t xml:space="preserve"> such as town centre CCTV systems</w:t>
      </w:r>
      <w:r w:rsidRPr="00A93F1C">
        <w:rPr>
          <w:rFonts w:ascii="Arial" w:hAnsi="Arial" w:cs="Arial"/>
          <w:sz w:val="24"/>
          <w:szCs w:val="24"/>
        </w:rPr>
        <w:t xml:space="preserve"> can be particularly intrusive to the privacy of individuals. Their use must be necessary</w:t>
      </w:r>
      <w:r>
        <w:rPr>
          <w:rFonts w:ascii="Arial" w:hAnsi="Arial" w:cs="Arial"/>
          <w:sz w:val="24"/>
          <w:szCs w:val="24"/>
        </w:rPr>
        <w:t xml:space="preserve">, </w:t>
      </w:r>
      <w:r w:rsidRPr="00A93F1C">
        <w:rPr>
          <w:rFonts w:ascii="Arial" w:hAnsi="Arial" w:cs="Arial"/>
          <w:sz w:val="24"/>
          <w:szCs w:val="24"/>
        </w:rPr>
        <w:t>proportionate</w:t>
      </w:r>
      <w:r>
        <w:rPr>
          <w:rFonts w:ascii="Arial" w:hAnsi="Arial" w:cs="Arial"/>
          <w:sz w:val="24"/>
          <w:szCs w:val="24"/>
        </w:rPr>
        <w:t xml:space="preserve"> and adequate</w:t>
      </w:r>
      <w:r w:rsidRPr="00A93F1C">
        <w:rPr>
          <w:rFonts w:ascii="Arial" w:hAnsi="Arial" w:cs="Arial"/>
          <w:sz w:val="24"/>
          <w:szCs w:val="24"/>
        </w:rPr>
        <w:t xml:space="preserve"> </w:t>
      </w:r>
      <w:r>
        <w:rPr>
          <w:rFonts w:ascii="Arial" w:hAnsi="Arial" w:cs="Arial"/>
          <w:sz w:val="24"/>
          <w:szCs w:val="24"/>
        </w:rPr>
        <w:t xml:space="preserve">for </w:t>
      </w:r>
      <w:r w:rsidRPr="00A93F1C">
        <w:rPr>
          <w:rFonts w:ascii="Arial" w:hAnsi="Arial" w:cs="Arial"/>
          <w:sz w:val="24"/>
          <w:szCs w:val="24"/>
        </w:rPr>
        <w:t xml:space="preserve">the </w:t>
      </w:r>
      <w:r w:rsidR="0060578C">
        <w:rPr>
          <w:rFonts w:ascii="Arial" w:hAnsi="Arial" w:cs="Arial"/>
          <w:sz w:val="24"/>
          <w:szCs w:val="24"/>
        </w:rPr>
        <w:t>specified purpose</w:t>
      </w:r>
      <w:r w:rsidRPr="00A93F1C">
        <w:rPr>
          <w:rFonts w:ascii="Arial" w:hAnsi="Arial" w:cs="Arial"/>
          <w:sz w:val="24"/>
          <w:szCs w:val="24"/>
        </w:rPr>
        <w:t xml:space="preserve"> they are there to address.</w:t>
      </w:r>
    </w:p>
    <w:p w14:paraId="6EB47F7D" w14:textId="495967BF" w:rsidR="00473524" w:rsidRPr="00A93F1C" w:rsidRDefault="00473524" w:rsidP="00473524">
      <w:pPr>
        <w:pStyle w:val="ListParagraph"/>
        <w:widowControl w:val="0"/>
        <w:numPr>
          <w:ilvl w:val="0"/>
          <w:numId w:val="1"/>
        </w:numPr>
        <w:spacing w:after="240"/>
        <w:ind w:left="453" w:right="397" w:hanging="357"/>
        <w:rPr>
          <w:rFonts w:ascii="Arial" w:hAnsi="Arial" w:cs="Arial"/>
          <w:sz w:val="24"/>
          <w:szCs w:val="24"/>
        </w:rPr>
      </w:pPr>
      <w:r w:rsidRPr="00A93F1C">
        <w:rPr>
          <w:rFonts w:ascii="Arial" w:hAnsi="Arial" w:cs="Arial"/>
          <w:sz w:val="24"/>
          <w:szCs w:val="24"/>
        </w:rPr>
        <w:t xml:space="preserve">The Council </w:t>
      </w:r>
      <w:r>
        <w:rPr>
          <w:rFonts w:ascii="Arial" w:hAnsi="Arial" w:cs="Arial"/>
          <w:sz w:val="24"/>
          <w:szCs w:val="24"/>
        </w:rPr>
        <w:t>will have regard to</w:t>
      </w:r>
      <w:r w:rsidRPr="00A93F1C">
        <w:rPr>
          <w:rFonts w:ascii="Arial" w:hAnsi="Arial" w:cs="Arial"/>
          <w:sz w:val="24"/>
          <w:szCs w:val="24"/>
        </w:rPr>
        <w:t xml:space="preserve"> </w:t>
      </w:r>
      <w:r>
        <w:rPr>
          <w:rFonts w:ascii="Arial" w:hAnsi="Arial" w:cs="Arial"/>
          <w:sz w:val="24"/>
          <w:szCs w:val="24"/>
        </w:rPr>
        <w:t>relevant Codes</w:t>
      </w:r>
      <w:r w:rsidRPr="00A93F1C">
        <w:rPr>
          <w:rFonts w:ascii="Arial" w:hAnsi="Arial" w:cs="Arial"/>
          <w:sz w:val="24"/>
          <w:szCs w:val="24"/>
        </w:rPr>
        <w:t xml:space="preserve"> of Practice </w:t>
      </w:r>
      <w:r w:rsidR="0060578C">
        <w:rPr>
          <w:rFonts w:ascii="Arial" w:hAnsi="Arial" w:cs="Arial"/>
          <w:sz w:val="24"/>
          <w:szCs w:val="24"/>
        </w:rPr>
        <w:t xml:space="preserve">and this policy document </w:t>
      </w:r>
      <w:r>
        <w:rPr>
          <w:rFonts w:ascii="Arial" w:hAnsi="Arial" w:cs="Arial"/>
          <w:sz w:val="24"/>
          <w:szCs w:val="24"/>
        </w:rPr>
        <w:t>in its</w:t>
      </w:r>
      <w:r w:rsidRPr="00A93F1C">
        <w:rPr>
          <w:rFonts w:ascii="Arial" w:hAnsi="Arial" w:cs="Arial"/>
          <w:sz w:val="24"/>
          <w:szCs w:val="24"/>
        </w:rPr>
        <w:t xml:space="preserve"> use of surveillance cameras.</w:t>
      </w:r>
    </w:p>
    <w:p w14:paraId="1D8BC3A4" w14:textId="77777777" w:rsidR="00473524" w:rsidRPr="00A93F1C" w:rsidRDefault="00473524" w:rsidP="00473524">
      <w:pPr>
        <w:pStyle w:val="ListParagraph"/>
        <w:widowControl w:val="0"/>
        <w:numPr>
          <w:ilvl w:val="0"/>
          <w:numId w:val="1"/>
        </w:numPr>
        <w:spacing w:after="240"/>
        <w:ind w:left="453" w:right="397" w:hanging="357"/>
        <w:rPr>
          <w:rFonts w:ascii="Arial" w:hAnsi="Arial" w:cs="Arial"/>
          <w:sz w:val="24"/>
          <w:szCs w:val="24"/>
        </w:rPr>
      </w:pPr>
      <w:r w:rsidRPr="00A93F1C">
        <w:rPr>
          <w:rFonts w:ascii="Arial" w:hAnsi="Arial" w:cs="Arial"/>
          <w:sz w:val="24"/>
          <w:szCs w:val="24"/>
        </w:rPr>
        <w:t>There must be a clear and lawful justification for the use of surveillance cameras</w:t>
      </w:r>
      <w:r>
        <w:rPr>
          <w:rFonts w:ascii="Arial" w:hAnsi="Arial" w:cs="Arial"/>
          <w:sz w:val="24"/>
          <w:szCs w:val="24"/>
        </w:rPr>
        <w:t xml:space="preserve">. Other options for achieving the same ends must be considered. </w:t>
      </w:r>
    </w:p>
    <w:p w14:paraId="15DD2D58" w14:textId="77777777" w:rsidR="00473524" w:rsidRPr="00A93F1C" w:rsidRDefault="00473524" w:rsidP="00473524">
      <w:pPr>
        <w:pStyle w:val="ListParagraph"/>
        <w:widowControl w:val="0"/>
        <w:numPr>
          <w:ilvl w:val="0"/>
          <w:numId w:val="1"/>
        </w:numPr>
        <w:spacing w:after="240"/>
        <w:ind w:left="453" w:right="397" w:hanging="357"/>
        <w:rPr>
          <w:rFonts w:ascii="Arial" w:hAnsi="Arial" w:cs="Arial"/>
          <w:sz w:val="24"/>
          <w:szCs w:val="24"/>
        </w:rPr>
      </w:pPr>
      <w:r w:rsidRPr="00A93F1C">
        <w:rPr>
          <w:rFonts w:ascii="Arial" w:hAnsi="Arial" w:cs="Arial"/>
          <w:sz w:val="24"/>
          <w:szCs w:val="24"/>
        </w:rPr>
        <w:t>A surveillance camera system specific Data Protection Impact Assessment (DPIA) must be completed for all new systems before they become operational.</w:t>
      </w:r>
      <w:r>
        <w:rPr>
          <w:rFonts w:ascii="Arial" w:hAnsi="Arial" w:cs="Arial"/>
          <w:sz w:val="24"/>
          <w:szCs w:val="24"/>
        </w:rPr>
        <w:t xml:space="preserve"> </w:t>
      </w:r>
      <w:r w:rsidRPr="00A93F1C">
        <w:rPr>
          <w:rFonts w:ascii="Arial" w:hAnsi="Arial" w:cs="Arial"/>
          <w:sz w:val="24"/>
          <w:szCs w:val="24"/>
        </w:rPr>
        <w:t xml:space="preserve">DPIAs will also be completed for existing systems. </w:t>
      </w:r>
    </w:p>
    <w:p w14:paraId="61213660" w14:textId="6AB83CD3" w:rsidR="00473524" w:rsidRPr="00A93F1C" w:rsidRDefault="00473524" w:rsidP="00473524">
      <w:pPr>
        <w:pStyle w:val="ListParagraph"/>
        <w:widowControl w:val="0"/>
        <w:numPr>
          <w:ilvl w:val="0"/>
          <w:numId w:val="1"/>
        </w:numPr>
        <w:spacing w:after="240"/>
        <w:ind w:left="453" w:right="397" w:hanging="357"/>
        <w:rPr>
          <w:rFonts w:ascii="Arial" w:hAnsi="Arial" w:cs="Arial"/>
          <w:sz w:val="24"/>
          <w:szCs w:val="24"/>
        </w:rPr>
      </w:pPr>
      <w:r w:rsidRPr="00A93F1C">
        <w:rPr>
          <w:rFonts w:ascii="Arial" w:hAnsi="Arial" w:cs="Arial"/>
          <w:sz w:val="24"/>
          <w:szCs w:val="24"/>
        </w:rPr>
        <w:t>There must be appropriate information and signage</w:t>
      </w:r>
      <w:r>
        <w:rPr>
          <w:rFonts w:ascii="Arial" w:hAnsi="Arial" w:cs="Arial"/>
          <w:sz w:val="24"/>
          <w:szCs w:val="24"/>
        </w:rPr>
        <w:t xml:space="preserve"> and privacy information</w:t>
      </w:r>
      <w:r w:rsidRPr="00A93F1C">
        <w:rPr>
          <w:rFonts w:ascii="Arial" w:hAnsi="Arial" w:cs="Arial"/>
          <w:sz w:val="24"/>
          <w:szCs w:val="24"/>
        </w:rPr>
        <w:t xml:space="preserve"> to advise of the use of </w:t>
      </w:r>
      <w:r w:rsidR="008B7224">
        <w:rPr>
          <w:rFonts w:ascii="Arial" w:hAnsi="Arial" w:cs="Arial"/>
          <w:sz w:val="24"/>
          <w:szCs w:val="24"/>
        </w:rPr>
        <w:t xml:space="preserve">overt </w:t>
      </w:r>
      <w:r w:rsidRPr="00A93F1C">
        <w:rPr>
          <w:rFonts w:ascii="Arial" w:hAnsi="Arial" w:cs="Arial"/>
          <w:sz w:val="24"/>
          <w:szCs w:val="24"/>
        </w:rPr>
        <w:t>surveillance cameras</w:t>
      </w:r>
      <w:r w:rsidR="008B7224">
        <w:rPr>
          <w:rFonts w:ascii="Arial" w:hAnsi="Arial" w:cs="Arial"/>
          <w:sz w:val="24"/>
          <w:szCs w:val="24"/>
        </w:rPr>
        <w:t>.</w:t>
      </w:r>
      <w:r>
        <w:rPr>
          <w:rFonts w:ascii="Arial" w:hAnsi="Arial" w:cs="Arial"/>
          <w:sz w:val="24"/>
          <w:szCs w:val="24"/>
        </w:rPr>
        <w:t xml:space="preserve"> </w:t>
      </w:r>
    </w:p>
    <w:p w14:paraId="522FDD8F" w14:textId="2E93EA6C" w:rsidR="00473524" w:rsidRPr="00A93F1C" w:rsidRDefault="00473524" w:rsidP="00473524">
      <w:pPr>
        <w:pStyle w:val="ListParagraph"/>
        <w:widowControl w:val="0"/>
        <w:numPr>
          <w:ilvl w:val="0"/>
          <w:numId w:val="1"/>
        </w:numPr>
        <w:spacing w:after="240"/>
        <w:ind w:left="453" w:right="397" w:hanging="357"/>
        <w:rPr>
          <w:rFonts w:ascii="Arial" w:hAnsi="Arial" w:cs="Arial"/>
          <w:sz w:val="24"/>
          <w:szCs w:val="24"/>
        </w:rPr>
      </w:pPr>
      <w:r w:rsidRPr="00A93F1C">
        <w:rPr>
          <w:rFonts w:ascii="Arial" w:hAnsi="Arial" w:cs="Arial"/>
          <w:sz w:val="24"/>
          <w:szCs w:val="24"/>
        </w:rPr>
        <w:t xml:space="preserve">The Council’s </w:t>
      </w:r>
      <w:r w:rsidRPr="00473524">
        <w:rPr>
          <w:rFonts w:ascii="Arial" w:hAnsi="Arial" w:cs="Arial"/>
          <w:sz w:val="24"/>
          <w:szCs w:val="24"/>
        </w:rPr>
        <w:t xml:space="preserve">Regulation of Investigatory Powers Act </w:t>
      </w:r>
      <w:r w:rsidR="006E7F5F">
        <w:rPr>
          <w:rFonts w:ascii="Arial" w:hAnsi="Arial" w:cs="Arial"/>
          <w:sz w:val="24"/>
          <w:szCs w:val="24"/>
        </w:rPr>
        <w:t>2000 Policy and guidance</w:t>
      </w:r>
      <w:r w:rsidR="00FA2CF5">
        <w:rPr>
          <w:rFonts w:ascii="Arial" w:hAnsi="Arial" w:cs="Arial"/>
          <w:sz w:val="24"/>
          <w:szCs w:val="24"/>
        </w:rPr>
        <w:t xml:space="preserve"> </w:t>
      </w:r>
      <w:r w:rsidR="008B7224">
        <w:rPr>
          <w:rFonts w:ascii="Arial" w:hAnsi="Arial" w:cs="Arial"/>
          <w:sz w:val="24"/>
          <w:szCs w:val="24"/>
        </w:rPr>
        <w:t xml:space="preserve">document </w:t>
      </w:r>
      <w:r w:rsidRPr="00A93F1C">
        <w:rPr>
          <w:rFonts w:ascii="Arial" w:hAnsi="Arial" w:cs="Arial"/>
          <w:sz w:val="24"/>
          <w:szCs w:val="24"/>
        </w:rPr>
        <w:t>applies</w:t>
      </w:r>
      <w:r>
        <w:rPr>
          <w:rFonts w:ascii="Arial" w:hAnsi="Arial" w:cs="Arial"/>
          <w:sz w:val="24"/>
          <w:szCs w:val="24"/>
        </w:rPr>
        <w:t xml:space="preserve"> </w:t>
      </w:r>
      <w:r w:rsidRPr="00A93F1C">
        <w:rPr>
          <w:rFonts w:ascii="Arial" w:hAnsi="Arial" w:cs="Arial"/>
          <w:sz w:val="24"/>
          <w:szCs w:val="24"/>
        </w:rPr>
        <w:t>to t</w:t>
      </w:r>
      <w:r>
        <w:rPr>
          <w:rFonts w:ascii="Arial" w:hAnsi="Arial" w:cs="Arial"/>
          <w:sz w:val="24"/>
          <w:szCs w:val="24"/>
        </w:rPr>
        <w:t>he use of covert surveillance</w:t>
      </w:r>
      <w:r w:rsidR="008B7224">
        <w:rPr>
          <w:rFonts w:ascii="Arial" w:hAnsi="Arial" w:cs="Arial"/>
          <w:sz w:val="24"/>
          <w:szCs w:val="24"/>
        </w:rPr>
        <w:t xml:space="preserve"> cameras</w:t>
      </w:r>
      <w:r>
        <w:rPr>
          <w:rFonts w:ascii="Arial" w:hAnsi="Arial" w:cs="Arial"/>
          <w:sz w:val="24"/>
          <w:szCs w:val="24"/>
        </w:rPr>
        <w:t>.</w:t>
      </w:r>
    </w:p>
    <w:p w14:paraId="1153AB3E" w14:textId="5259E75C" w:rsidR="00473524" w:rsidRDefault="00473524" w:rsidP="00473524">
      <w:pPr>
        <w:pStyle w:val="ListParagraph"/>
        <w:widowControl w:val="0"/>
        <w:numPr>
          <w:ilvl w:val="0"/>
          <w:numId w:val="1"/>
        </w:numPr>
        <w:spacing w:after="240"/>
        <w:ind w:left="453" w:right="397" w:hanging="357"/>
        <w:rPr>
          <w:rFonts w:ascii="Arial" w:hAnsi="Arial" w:cs="Arial"/>
          <w:sz w:val="24"/>
          <w:szCs w:val="24"/>
        </w:rPr>
      </w:pPr>
      <w:r w:rsidRPr="00A93F1C">
        <w:rPr>
          <w:rFonts w:ascii="Arial" w:hAnsi="Arial" w:cs="Arial"/>
          <w:sz w:val="24"/>
          <w:szCs w:val="24"/>
        </w:rPr>
        <w:t xml:space="preserve">All suppliers of surveillance cameras systems will have a contract with the Council that has appropriate data protection clauses. </w:t>
      </w:r>
    </w:p>
    <w:p w14:paraId="51DD1967" w14:textId="77777777" w:rsidR="00473524" w:rsidRPr="00610EF4" w:rsidRDefault="00473524" w:rsidP="00473524">
      <w:pPr>
        <w:pStyle w:val="ListParagraph"/>
        <w:widowControl w:val="0"/>
        <w:numPr>
          <w:ilvl w:val="0"/>
          <w:numId w:val="1"/>
        </w:numPr>
        <w:spacing w:after="240"/>
        <w:ind w:left="453" w:right="397" w:hanging="357"/>
        <w:rPr>
          <w:rFonts w:ascii="Arial" w:hAnsi="Arial" w:cs="Arial"/>
          <w:sz w:val="24"/>
          <w:szCs w:val="24"/>
        </w:rPr>
      </w:pPr>
      <w:r w:rsidRPr="00A93F1C">
        <w:rPr>
          <w:rFonts w:ascii="Arial" w:hAnsi="Arial" w:cs="Arial"/>
          <w:sz w:val="24"/>
          <w:szCs w:val="24"/>
        </w:rPr>
        <w:t>All surveillance camera systems will have a designated owner responsible for compliance with this procedure.</w:t>
      </w:r>
      <w:r>
        <w:rPr>
          <w:rFonts w:ascii="Arial" w:hAnsi="Arial" w:cs="Arial"/>
          <w:sz w:val="24"/>
          <w:szCs w:val="24"/>
        </w:rPr>
        <w:t xml:space="preserve"> The owner may appoint system operators. </w:t>
      </w:r>
    </w:p>
    <w:p w14:paraId="2A2460E2" w14:textId="7216BC53" w:rsidR="00473524" w:rsidRPr="00A93F1C" w:rsidRDefault="00473524" w:rsidP="00473524">
      <w:pPr>
        <w:pStyle w:val="ListParagraph"/>
        <w:widowControl w:val="0"/>
        <w:numPr>
          <w:ilvl w:val="0"/>
          <w:numId w:val="1"/>
        </w:numPr>
        <w:spacing w:after="240"/>
        <w:ind w:left="453" w:right="397" w:hanging="357"/>
        <w:rPr>
          <w:rFonts w:ascii="Arial" w:hAnsi="Arial" w:cs="Arial"/>
          <w:sz w:val="24"/>
          <w:szCs w:val="24"/>
        </w:rPr>
      </w:pPr>
      <w:r w:rsidRPr="00A93F1C">
        <w:rPr>
          <w:rFonts w:ascii="Arial" w:hAnsi="Arial" w:cs="Arial"/>
          <w:sz w:val="24"/>
          <w:szCs w:val="24"/>
        </w:rPr>
        <w:t>Request for surveillance camera images by people asking for their own data</w:t>
      </w:r>
      <w:r w:rsidR="00B94F51">
        <w:rPr>
          <w:rFonts w:ascii="Arial" w:hAnsi="Arial" w:cs="Arial"/>
          <w:sz w:val="24"/>
          <w:szCs w:val="24"/>
        </w:rPr>
        <w:t xml:space="preserve">, </w:t>
      </w:r>
      <w:r w:rsidR="00F94296">
        <w:rPr>
          <w:rFonts w:ascii="Arial" w:hAnsi="Arial" w:cs="Arial"/>
          <w:sz w:val="24"/>
          <w:szCs w:val="24"/>
        </w:rPr>
        <w:t>or by third</w:t>
      </w:r>
      <w:r w:rsidR="00B94F51">
        <w:rPr>
          <w:rFonts w:ascii="Arial" w:hAnsi="Arial" w:cs="Arial"/>
          <w:sz w:val="24"/>
          <w:szCs w:val="24"/>
        </w:rPr>
        <w:t xml:space="preserve"> parties </w:t>
      </w:r>
      <w:r>
        <w:rPr>
          <w:rFonts w:ascii="Arial" w:hAnsi="Arial" w:cs="Arial"/>
          <w:sz w:val="24"/>
          <w:szCs w:val="24"/>
        </w:rPr>
        <w:t>(i.e. a Subject Access Request)</w:t>
      </w:r>
      <w:r w:rsidR="00D40F2D">
        <w:rPr>
          <w:rFonts w:ascii="Arial" w:hAnsi="Arial" w:cs="Arial"/>
          <w:sz w:val="24"/>
          <w:szCs w:val="24"/>
        </w:rPr>
        <w:t xml:space="preserve"> under </w:t>
      </w:r>
      <w:r w:rsidR="00A0588D">
        <w:rPr>
          <w:rFonts w:ascii="Arial" w:hAnsi="Arial" w:cs="Arial"/>
          <w:sz w:val="24"/>
          <w:szCs w:val="24"/>
        </w:rPr>
        <w:t xml:space="preserve">the </w:t>
      </w:r>
      <w:r w:rsidR="00D40F2D">
        <w:rPr>
          <w:rFonts w:ascii="Arial" w:hAnsi="Arial" w:cs="Arial"/>
          <w:sz w:val="24"/>
          <w:szCs w:val="24"/>
        </w:rPr>
        <w:t>Data Protection Act 2018</w:t>
      </w:r>
      <w:r>
        <w:rPr>
          <w:rFonts w:ascii="Arial" w:hAnsi="Arial" w:cs="Arial"/>
          <w:sz w:val="24"/>
          <w:szCs w:val="24"/>
        </w:rPr>
        <w:t xml:space="preserve"> or as part of Freedom of Information request </w:t>
      </w:r>
      <w:r w:rsidR="00F94296">
        <w:rPr>
          <w:rFonts w:ascii="Arial" w:hAnsi="Arial" w:cs="Arial"/>
          <w:sz w:val="24"/>
          <w:szCs w:val="24"/>
        </w:rPr>
        <w:t>should only be dealt with in accordance with this policy</w:t>
      </w:r>
      <w:r>
        <w:rPr>
          <w:rFonts w:ascii="Arial" w:hAnsi="Arial" w:cs="Arial"/>
          <w:sz w:val="24"/>
          <w:szCs w:val="24"/>
        </w:rPr>
        <w:t>.</w:t>
      </w:r>
    </w:p>
    <w:p w14:paraId="76D7C2DD" w14:textId="68543447" w:rsidR="00473524" w:rsidRPr="00FA2CF5" w:rsidRDefault="00473524" w:rsidP="00473524">
      <w:pPr>
        <w:pStyle w:val="ListParagraph"/>
        <w:widowControl w:val="0"/>
        <w:numPr>
          <w:ilvl w:val="0"/>
          <w:numId w:val="1"/>
        </w:numPr>
        <w:spacing w:after="240"/>
        <w:ind w:left="453" w:right="397" w:hanging="357"/>
        <w:rPr>
          <w:sz w:val="24"/>
          <w:szCs w:val="24"/>
        </w:rPr>
      </w:pPr>
      <w:r>
        <w:rPr>
          <w:rFonts w:ascii="Arial" w:hAnsi="Arial" w:cs="Arial"/>
          <w:sz w:val="24"/>
          <w:szCs w:val="24"/>
        </w:rPr>
        <w:t xml:space="preserve">The Council’s </w:t>
      </w:r>
      <w:r w:rsidR="004C3416">
        <w:rPr>
          <w:rFonts w:ascii="Arial" w:hAnsi="Arial" w:cs="Arial"/>
          <w:sz w:val="24"/>
          <w:szCs w:val="24"/>
        </w:rPr>
        <w:t>Deputy Chief Executive and Monitoring Officer</w:t>
      </w:r>
      <w:r>
        <w:rPr>
          <w:rFonts w:ascii="Arial" w:hAnsi="Arial" w:cs="Arial"/>
          <w:sz w:val="24"/>
          <w:szCs w:val="24"/>
        </w:rPr>
        <w:t xml:space="preserve"> </w:t>
      </w:r>
      <w:r w:rsidR="00F94296">
        <w:rPr>
          <w:rFonts w:ascii="Arial" w:hAnsi="Arial" w:cs="Arial"/>
          <w:sz w:val="24"/>
          <w:szCs w:val="24"/>
        </w:rPr>
        <w:t>is</w:t>
      </w:r>
      <w:r>
        <w:rPr>
          <w:rFonts w:ascii="Arial" w:hAnsi="Arial" w:cs="Arial"/>
          <w:sz w:val="24"/>
          <w:szCs w:val="24"/>
        </w:rPr>
        <w:t xml:space="preserve"> the Senior Responsible Officer for overt surveillance camera systems and will be the Council’s point of contact with the Surveillance Camera Commissioner.</w:t>
      </w:r>
    </w:p>
    <w:p w14:paraId="3DE3CFF8" w14:textId="7F1D4E4C" w:rsidR="00A5555D" w:rsidRPr="00FA2CF5" w:rsidRDefault="00A5555D" w:rsidP="00473524">
      <w:pPr>
        <w:pStyle w:val="ListParagraph"/>
        <w:widowControl w:val="0"/>
        <w:numPr>
          <w:ilvl w:val="0"/>
          <w:numId w:val="1"/>
        </w:numPr>
        <w:spacing w:after="240"/>
        <w:ind w:left="453" w:right="397" w:hanging="357"/>
        <w:rPr>
          <w:sz w:val="24"/>
          <w:szCs w:val="24"/>
        </w:rPr>
      </w:pPr>
      <w:r>
        <w:rPr>
          <w:rFonts w:ascii="Arial" w:hAnsi="Arial" w:cs="Arial"/>
          <w:sz w:val="24"/>
          <w:szCs w:val="24"/>
        </w:rPr>
        <w:t xml:space="preserve">The Community Protection Manager is the single point of contact (SPOC) in </w:t>
      </w:r>
      <w:r w:rsidR="00F94296">
        <w:rPr>
          <w:rFonts w:ascii="Arial" w:hAnsi="Arial" w:cs="Arial"/>
          <w:sz w:val="24"/>
          <w:szCs w:val="24"/>
        </w:rPr>
        <w:t xml:space="preserve">respect of all operational issues and questions in relation to </w:t>
      </w:r>
      <w:r>
        <w:rPr>
          <w:rFonts w:ascii="Arial" w:hAnsi="Arial" w:cs="Arial"/>
          <w:sz w:val="24"/>
          <w:szCs w:val="24"/>
        </w:rPr>
        <w:t>surveillance camera systems.</w:t>
      </w:r>
    </w:p>
    <w:p w14:paraId="4DF310D3" w14:textId="0623EFA2" w:rsidR="008B7224" w:rsidRPr="00610EF4" w:rsidRDefault="008B7224" w:rsidP="008B7224">
      <w:pPr>
        <w:pStyle w:val="ListParagraph"/>
        <w:widowControl w:val="0"/>
        <w:numPr>
          <w:ilvl w:val="0"/>
          <w:numId w:val="1"/>
        </w:numPr>
        <w:spacing w:after="240"/>
        <w:ind w:left="453" w:right="397" w:hanging="357"/>
        <w:rPr>
          <w:sz w:val="24"/>
          <w:szCs w:val="24"/>
        </w:rPr>
      </w:pPr>
      <w:r w:rsidRPr="00A93F1C">
        <w:rPr>
          <w:rFonts w:ascii="Arial" w:hAnsi="Arial" w:cs="Arial"/>
          <w:sz w:val="24"/>
          <w:szCs w:val="24"/>
        </w:rPr>
        <w:t xml:space="preserve">A corporate register of all surveillance camera systems will be maintained </w:t>
      </w:r>
      <w:r>
        <w:rPr>
          <w:rFonts w:ascii="Arial" w:hAnsi="Arial" w:cs="Arial"/>
          <w:sz w:val="24"/>
          <w:szCs w:val="24"/>
        </w:rPr>
        <w:t>by</w:t>
      </w:r>
      <w:r w:rsidRPr="00A93F1C">
        <w:rPr>
          <w:rFonts w:ascii="Arial" w:hAnsi="Arial" w:cs="Arial"/>
          <w:sz w:val="24"/>
          <w:szCs w:val="24"/>
        </w:rPr>
        <w:t xml:space="preserve"> the </w:t>
      </w:r>
      <w:r>
        <w:rPr>
          <w:rFonts w:ascii="Arial" w:hAnsi="Arial" w:cs="Arial"/>
          <w:sz w:val="24"/>
          <w:szCs w:val="24"/>
        </w:rPr>
        <w:t xml:space="preserve">Senior Responsible Officer for </w:t>
      </w:r>
      <w:r w:rsidR="00A0588D">
        <w:rPr>
          <w:rFonts w:ascii="Arial" w:hAnsi="Arial" w:cs="Arial"/>
          <w:sz w:val="24"/>
          <w:szCs w:val="24"/>
        </w:rPr>
        <w:t xml:space="preserve">overt </w:t>
      </w:r>
      <w:r>
        <w:rPr>
          <w:rFonts w:ascii="Arial" w:hAnsi="Arial" w:cs="Arial"/>
          <w:sz w:val="24"/>
          <w:szCs w:val="24"/>
        </w:rPr>
        <w:t>surveillance camera</w:t>
      </w:r>
      <w:r w:rsidR="00A0588D">
        <w:rPr>
          <w:rFonts w:ascii="Arial" w:hAnsi="Arial" w:cs="Arial"/>
          <w:sz w:val="24"/>
          <w:szCs w:val="24"/>
        </w:rPr>
        <w:t xml:space="preserve"> systems</w:t>
      </w:r>
      <w:r>
        <w:rPr>
          <w:rFonts w:ascii="Arial" w:hAnsi="Arial" w:cs="Arial"/>
          <w:sz w:val="24"/>
          <w:szCs w:val="24"/>
        </w:rPr>
        <w:t xml:space="preserve">. </w:t>
      </w:r>
    </w:p>
    <w:p w14:paraId="2FDA1AF9" w14:textId="77777777" w:rsidR="008B7224" w:rsidRPr="00F94296" w:rsidRDefault="008B7224" w:rsidP="00FA2CF5">
      <w:pPr>
        <w:widowControl w:val="0"/>
        <w:spacing w:after="240"/>
        <w:ind w:left="96" w:right="397"/>
        <w:rPr>
          <w:szCs w:val="24"/>
        </w:rPr>
      </w:pPr>
    </w:p>
    <w:p w14:paraId="4E5B99FC" w14:textId="77777777" w:rsidR="00FC7C53" w:rsidRDefault="00FC7C53">
      <w:pPr>
        <w:rPr>
          <w:rFonts w:eastAsia="Calibri" w:cs="Arial"/>
          <w:szCs w:val="24"/>
        </w:rPr>
      </w:pPr>
      <w:r>
        <w:rPr>
          <w:rFonts w:cs="Arial"/>
          <w:szCs w:val="24"/>
        </w:rPr>
        <w:br w:type="page"/>
      </w:r>
    </w:p>
    <w:p w14:paraId="2B2F4292" w14:textId="77777777" w:rsidR="00473524" w:rsidRDefault="00FC7C53" w:rsidP="00FC7C53">
      <w:pPr>
        <w:widowControl w:val="0"/>
        <w:spacing w:after="0" w:line="240" w:lineRule="auto"/>
        <w:ind w:right="397"/>
        <w:rPr>
          <w:b/>
          <w:szCs w:val="24"/>
        </w:rPr>
      </w:pPr>
      <w:r>
        <w:rPr>
          <w:b/>
          <w:szCs w:val="24"/>
        </w:rPr>
        <w:lastRenderedPageBreak/>
        <w:t>1.0</w:t>
      </w:r>
      <w:r>
        <w:rPr>
          <w:b/>
          <w:szCs w:val="24"/>
        </w:rPr>
        <w:tab/>
        <w:t>Introduction</w:t>
      </w:r>
    </w:p>
    <w:p w14:paraId="4F19B5B4" w14:textId="77777777" w:rsidR="00FC7C53" w:rsidRDefault="00FC7C53" w:rsidP="00FC7C53">
      <w:pPr>
        <w:widowControl w:val="0"/>
        <w:spacing w:after="0" w:line="240" w:lineRule="auto"/>
        <w:ind w:right="397"/>
        <w:jc w:val="both"/>
        <w:rPr>
          <w:b/>
          <w:szCs w:val="24"/>
        </w:rPr>
      </w:pPr>
    </w:p>
    <w:p w14:paraId="285C8BFD" w14:textId="7785F41A" w:rsidR="00FC5FC4" w:rsidRDefault="00FC7C53" w:rsidP="00FC5FC4">
      <w:pPr>
        <w:spacing w:after="0" w:line="240" w:lineRule="auto"/>
        <w:ind w:left="709" w:hanging="709"/>
        <w:contextualSpacing/>
        <w:jc w:val="both"/>
        <w:rPr>
          <w:rFonts w:cs="Arial"/>
          <w:szCs w:val="24"/>
        </w:rPr>
      </w:pPr>
      <w:r>
        <w:rPr>
          <w:rFonts w:cs="Arial"/>
          <w:szCs w:val="24"/>
        </w:rPr>
        <w:t>1.1</w:t>
      </w:r>
      <w:r>
        <w:rPr>
          <w:rFonts w:cs="Arial"/>
          <w:szCs w:val="24"/>
        </w:rPr>
        <w:tab/>
        <w:t>Gedling Borough Council (</w:t>
      </w:r>
      <w:r w:rsidR="00F94296">
        <w:rPr>
          <w:rFonts w:cs="Arial"/>
          <w:szCs w:val="24"/>
        </w:rPr>
        <w:t>the Council</w:t>
      </w:r>
      <w:r>
        <w:rPr>
          <w:rFonts w:cs="Arial"/>
          <w:szCs w:val="24"/>
        </w:rPr>
        <w:t>)</w:t>
      </w:r>
      <w:r w:rsidRPr="00FC7C53">
        <w:rPr>
          <w:rFonts w:cs="Arial"/>
          <w:szCs w:val="24"/>
        </w:rPr>
        <w:t xml:space="preserve"> operates surveillance cameras including Closed Circuit Television (CCTV) cameras for a number of purposes. This includes the security of Council premises and car parks; security of personnel (bodycams)</w:t>
      </w:r>
      <w:r w:rsidRPr="00FC7C53" w:rsidDel="005C3205">
        <w:rPr>
          <w:rFonts w:cs="Arial"/>
          <w:szCs w:val="24"/>
        </w:rPr>
        <w:t>,</w:t>
      </w:r>
      <w:r w:rsidRPr="00FC7C53">
        <w:rPr>
          <w:rFonts w:cs="Arial"/>
          <w:szCs w:val="24"/>
        </w:rPr>
        <w:t xml:space="preserve"> </w:t>
      </w:r>
      <w:r w:rsidR="00FE5FCF">
        <w:rPr>
          <w:rFonts w:cs="Arial"/>
          <w:szCs w:val="24"/>
        </w:rPr>
        <w:t>the</w:t>
      </w:r>
      <w:r w:rsidR="00FE5FCF" w:rsidRPr="00FC7C53">
        <w:rPr>
          <w:rFonts w:cs="Arial"/>
          <w:szCs w:val="24"/>
        </w:rPr>
        <w:t xml:space="preserve"> </w:t>
      </w:r>
      <w:r w:rsidRPr="00FC7C53">
        <w:rPr>
          <w:rFonts w:cs="Arial"/>
          <w:szCs w:val="24"/>
        </w:rPr>
        <w:t>monitoring of accidents</w:t>
      </w:r>
      <w:r w:rsidR="00FE5FCF">
        <w:rPr>
          <w:rFonts w:cs="Arial"/>
          <w:szCs w:val="24"/>
        </w:rPr>
        <w:t xml:space="preserve"> and</w:t>
      </w:r>
      <w:r w:rsidRPr="00FC7C53">
        <w:rPr>
          <w:rFonts w:cs="Arial"/>
          <w:szCs w:val="24"/>
        </w:rPr>
        <w:t xml:space="preserve"> employee safety </w:t>
      </w:r>
      <w:r w:rsidR="00FE5FCF">
        <w:rPr>
          <w:rFonts w:cs="Arial"/>
          <w:szCs w:val="24"/>
        </w:rPr>
        <w:t>(for example</w:t>
      </w:r>
      <w:r w:rsidRPr="00FC7C53">
        <w:rPr>
          <w:rFonts w:cs="Arial"/>
          <w:szCs w:val="24"/>
        </w:rPr>
        <w:t xml:space="preserve"> </w:t>
      </w:r>
      <w:r w:rsidR="00FE5FCF">
        <w:rPr>
          <w:rFonts w:cs="Arial"/>
          <w:szCs w:val="24"/>
        </w:rPr>
        <w:t xml:space="preserve">cameras </w:t>
      </w:r>
      <w:r w:rsidRPr="00FC7C53">
        <w:rPr>
          <w:rFonts w:cs="Arial"/>
          <w:szCs w:val="24"/>
        </w:rPr>
        <w:t>on refuse vehicles</w:t>
      </w:r>
      <w:r w:rsidR="00FE5FCF">
        <w:rPr>
          <w:rFonts w:cs="Arial"/>
          <w:szCs w:val="24"/>
        </w:rPr>
        <w:t>)</w:t>
      </w:r>
      <w:r w:rsidRPr="00FC7C53">
        <w:rPr>
          <w:rFonts w:cs="Arial"/>
          <w:szCs w:val="24"/>
        </w:rPr>
        <w:t xml:space="preserve">. </w:t>
      </w:r>
    </w:p>
    <w:p w14:paraId="01733B56" w14:textId="77777777" w:rsidR="00FC5FC4" w:rsidRDefault="00FC5FC4" w:rsidP="00FC5FC4">
      <w:pPr>
        <w:spacing w:after="0" w:line="240" w:lineRule="auto"/>
        <w:ind w:left="709" w:hanging="709"/>
        <w:contextualSpacing/>
        <w:jc w:val="both"/>
        <w:rPr>
          <w:rFonts w:cs="Arial"/>
          <w:szCs w:val="24"/>
        </w:rPr>
      </w:pPr>
    </w:p>
    <w:p w14:paraId="275090BE" w14:textId="4999E299" w:rsidR="00FC7C53" w:rsidRPr="00FC7C53" w:rsidRDefault="00FC5FC4" w:rsidP="00FC5FC4">
      <w:pPr>
        <w:spacing w:after="0" w:line="240" w:lineRule="auto"/>
        <w:ind w:left="709" w:hanging="709"/>
        <w:contextualSpacing/>
        <w:jc w:val="both"/>
        <w:rPr>
          <w:rFonts w:cs="Arial"/>
          <w:szCs w:val="24"/>
        </w:rPr>
      </w:pPr>
      <w:r>
        <w:rPr>
          <w:rFonts w:cs="Arial"/>
          <w:szCs w:val="24"/>
        </w:rPr>
        <w:t>1.2</w:t>
      </w:r>
      <w:r>
        <w:rPr>
          <w:rFonts w:cs="Arial"/>
          <w:szCs w:val="24"/>
        </w:rPr>
        <w:tab/>
      </w:r>
      <w:r w:rsidRPr="00FC5FC4">
        <w:rPr>
          <w:rFonts w:cs="Arial"/>
          <w:szCs w:val="24"/>
        </w:rPr>
        <w:t xml:space="preserve">The Council recognises that the use of surveillance cameras can be intrusive and is committed to ensuring that the relevant </w:t>
      </w:r>
      <w:r w:rsidR="006E7F5F">
        <w:rPr>
          <w:rFonts w:cs="Arial"/>
          <w:szCs w:val="24"/>
        </w:rPr>
        <w:t>c</w:t>
      </w:r>
      <w:r w:rsidR="006E7F5F" w:rsidRPr="00FC5FC4">
        <w:rPr>
          <w:rFonts w:cs="Arial"/>
          <w:szCs w:val="24"/>
        </w:rPr>
        <w:t xml:space="preserve">odes </w:t>
      </w:r>
      <w:r w:rsidRPr="00FC5FC4">
        <w:rPr>
          <w:rFonts w:cs="Arial"/>
          <w:szCs w:val="24"/>
        </w:rPr>
        <w:t xml:space="preserve">of </w:t>
      </w:r>
      <w:r w:rsidR="006E7F5F">
        <w:rPr>
          <w:rFonts w:cs="Arial"/>
          <w:szCs w:val="24"/>
        </w:rPr>
        <w:t>p</w:t>
      </w:r>
      <w:r w:rsidR="006E7F5F" w:rsidRPr="00FC5FC4">
        <w:rPr>
          <w:rFonts w:cs="Arial"/>
          <w:szCs w:val="24"/>
        </w:rPr>
        <w:t xml:space="preserve">ractice </w:t>
      </w:r>
      <w:r w:rsidRPr="00FC5FC4">
        <w:rPr>
          <w:rFonts w:cs="Arial"/>
          <w:szCs w:val="24"/>
        </w:rPr>
        <w:t xml:space="preserve">inform its use of surveillance cameras. </w:t>
      </w:r>
      <w:r>
        <w:rPr>
          <w:rFonts w:cs="Arial"/>
          <w:szCs w:val="24"/>
        </w:rPr>
        <w:tab/>
      </w:r>
    </w:p>
    <w:p w14:paraId="58CD9047" w14:textId="77777777" w:rsidR="00FC7C53" w:rsidRPr="004828C7" w:rsidRDefault="00FC7C53" w:rsidP="00FC7C53">
      <w:pPr>
        <w:pStyle w:val="ListParagraph"/>
        <w:ind w:left="709"/>
        <w:contextualSpacing/>
        <w:jc w:val="both"/>
        <w:rPr>
          <w:rFonts w:ascii="Arial" w:hAnsi="Arial" w:cs="Arial"/>
          <w:sz w:val="24"/>
          <w:szCs w:val="24"/>
        </w:rPr>
      </w:pPr>
    </w:p>
    <w:p w14:paraId="6124EA07" w14:textId="01666755" w:rsidR="00FC7C53" w:rsidRPr="00FC7C53" w:rsidRDefault="00FC7C53" w:rsidP="00FC7C53">
      <w:pPr>
        <w:spacing w:after="0" w:line="240" w:lineRule="auto"/>
        <w:ind w:left="709" w:hanging="709"/>
        <w:contextualSpacing/>
        <w:jc w:val="both"/>
        <w:rPr>
          <w:rFonts w:cs="Arial"/>
          <w:szCs w:val="24"/>
        </w:rPr>
      </w:pPr>
      <w:r>
        <w:rPr>
          <w:rFonts w:cs="Arial"/>
          <w:szCs w:val="24"/>
        </w:rPr>
        <w:t>1.</w:t>
      </w:r>
      <w:r w:rsidR="006E7F5F">
        <w:rPr>
          <w:rFonts w:cs="Arial"/>
          <w:szCs w:val="24"/>
        </w:rPr>
        <w:t>3</w:t>
      </w:r>
      <w:r>
        <w:rPr>
          <w:rFonts w:cs="Arial"/>
          <w:szCs w:val="24"/>
        </w:rPr>
        <w:tab/>
      </w:r>
      <w:r w:rsidRPr="00FC7C53">
        <w:rPr>
          <w:rFonts w:cs="Arial"/>
          <w:szCs w:val="24"/>
        </w:rPr>
        <w:t xml:space="preserve">The role of the Surveillance Camera Commissioner (SCC) is to encourage compliance with the </w:t>
      </w:r>
      <w:hyperlink r:id="rId9" w:history="1">
        <w:r w:rsidR="000B1883" w:rsidRPr="000B1883">
          <w:rPr>
            <w:rStyle w:val="Hyperlink"/>
          </w:rPr>
          <w:t>Surveillance Camera Code of Practice (publishing.service.gov.uk)</w:t>
        </w:r>
      </w:hyperlink>
      <w:r w:rsidRPr="00FC7C53">
        <w:rPr>
          <w:rFonts w:cs="Arial"/>
          <w:szCs w:val="24"/>
        </w:rPr>
        <w:t xml:space="preserve">. The Protection of Freedoms Act 2012 requires all local authorities operating surveillance cameras to pay due regard to this Code of Practice. </w:t>
      </w:r>
    </w:p>
    <w:p w14:paraId="60330082" w14:textId="77777777" w:rsidR="00FC7C53" w:rsidRPr="004828C7" w:rsidRDefault="00FC7C53" w:rsidP="00FC7C53">
      <w:pPr>
        <w:pStyle w:val="ListParagraph"/>
        <w:jc w:val="both"/>
        <w:rPr>
          <w:rFonts w:ascii="Arial" w:hAnsi="Arial" w:cs="Arial"/>
          <w:sz w:val="24"/>
          <w:szCs w:val="24"/>
        </w:rPr>
      </w:pPr>
    </w:p>
    <w:p w14:paraId="1FA75FA2" w14:textId="5096CBB2" w:rsidR="00FC7C53" w:rsidRDefault="00FC7C53" w:rsidP="00FC7C53">
      <w:pPr>
        <w:spacing w:after="0" w:line="240" w:lineRule="auto"/>
        <w:ind w:left="709" w:hanging="709"/>
        <w:contextualSpacing/>
        <w:jc w:val="both"/>
        <w:rPr>
          <w:rFonts w:cs="Arial"/>
          <w:szCs w:val="24"/>
        </w:rPr>
      </w:pPr>
      <w:r>
        <w:rPr>
          <w:rFonts w:cs="Arial"/>
          <w:szCs w:val="24"/>
        </w:rPr>
        <w:t>1.</w:t>
      </w:r>
      <w:r w:rsidR="006E7F5F">
        <w:rPr>
          <w:rFonts w:cs="Arial"/>
          <w:szCs w:val="24"/>
        </w:rPr>
        <w:t>4</w:t>
      </w:r>
      <w:r>
        <w:rPr>
          <w:rFonts w:cs="Arial"/>
          <w:szCs w:val="24"/>
        </w:rPr>
        <w:tab/>
      </w:r>
      <w:r w:rsidRPr="00FC7C53">
        <w:rPr>
          <w:rFonts w:cs="Arial"/>
          <w:szCs w:val="24"/>
        </w:rPr>
        <w:t xml:space="preserve">The role of the Information Commissioner’s Office (ICO) is to oversee implementation of data protection laws including the Data Protection Act 2018.  The ICO </w:t>
      </w:r>
      <w:hyperlink r:id="rId10" w:history="1">
        <w:r w:rsidR="00693A97" w:rsidRPr="00693A97">
          <w:rPr>
            <w:rStyle w:val="Hyperlink"/>
          </w:rPr>
          <w:t>Video surveillance (including guidance for organisations using CCTV) | ICO</w:t>
        </w:r>
      </w:hyperlink>
      <w:r w:rsidRPr="00FC7C53">
        <w:rPr>
          <w:rFonts w:cs="Arial"/>
          <w:szCs w:val="24"/>
        </w:rPr>
        <w:t xml:space="preserve"> provides guidance for use of surveillance systems and is designed to explain the legal requirements operators of surveillance cameras are required to meet to co</w:t>
      </w:r>
      <w:r w:rsidR="003A4A0D">
        <w:rPr>
          <w:rFonts w:cs="Arial"/>
          <w:szCs w:val="24"/>
        </w:rPr>
        <w:t>mply with data protection law.</w:t>
      </w:r>
    </w:p>
    <w:p w14:paraId="730C8C9C" w14:textId="77777777" w:rsidR="003A4A0D" w:rsidRDefault="003A4A0D" w:rsidP="00FC7C53">
      <w:pPr>
        <w:spacing w:after="0" w:line="240" w:lineRule="auto"/>
        <w:ind w:left="709" w:hanging="709"/>
        <w:contextualSpacing/>
        <w:jc w:val="both"/>
        <w:rPr>
          <w:rFonts w:cs="Arial"/>
          <w:szCs w:val="24"/>
        </w:rPr>
      </w:pPr>
    </w:p>
    <w:p w14:paraId="437B36CE" w14:textId="3AE6ECCB" w:rsidR="003A4A0D" w:rsidRDefault="003A4A0D" w:rsidP="00FC7C53">
      <w:pPr>
        <w:spacing w:after="0" w:line="240" w:lineRule="auto"/>
        <w:ind w:left="709" w:hanging="709"/>
        <w:contextualSpacing/>
        <w:jc w:val="both"/>
        <w:rPr>
          <w:rFonts w:cs="Arial"/>
          <w:szCs w:val="24"/>
        </w:rPr>
      </w:pPr>
      <w:r>
        <w:rPr>
          <w:rFonts w:cs="Arial"/>
          <w:szCs w:val="24"/>
        </w:rPr>
        <w:t>1.</w:t>
      </w:r>
      <w:r w:rsidR="006E7F5F">
        <w:rPr>
          <w:rFonts w:cs="Arial"/>
          <w:szCs w:val="24"/>
        </w:rPr>
        <w:t>5</w:t>
      </w:r>
      <w:r>
        <w:rPr>
          <w:rFonts w:cs="Arial"/>
          <w:szCs w:val="24"/>
        </w:rPr>
        <w:tab/>
        <w:t xml:space="preserve">In setting this policy the </w:t>
      </w:r>
      <w:r w:rsidR="006E7F5F">
        <w:rPr>
          <w:rFonts w:cs="Arial"/>
          <w:szCs w:val="24"/>
        </w:rPr>
        <w:t xml:space="preserve">Council </w:t>
      </w:r>
      <w:r>
        <w:rPr>
          <w:rFonts w:cs="Arial"/>
          <w:szCs w:val="24"/>
        </w:rPr>
        <w:t>has had regard to the following legislation:</w:t>
      </w:r>
    </w:p>
    <w:p w14:paraId="68F259AB" w14:textId="77777777" w:rsidR="003A4A0D" w:rsidRDefault="003A4A0D" w:rsidP="00FC7C53">
      <w:pPr>
        <w:spacing w:after="0" w:line="240" w:lineRule="auto"/>
        <w:ind w:left="709" w:hanging="709"/>
        <w:contextualSpacing/>
        <w:jc w:val="both"/>
        <w:rPr>
          <w:rFonts w:cs="Arial"/>
          <w:szCs w:val="24"/>
        </w:rPr>
      </w:pPr>
    </w:p>
    <w:p w14:paraId="3466F759" w14:textId="77777777" w:rsidR="003A4A0D" w:rsidRPr="003A4A0D" w:rsidRDefault="003A4A0D" w:rsidP="003A4A0D">
      <w:pPr>
        <w:pStyle w:val="ListParagraph"/>
        <w:numPr>
          <w:ilvl w:val="0"/>
          <w:numId w:val="19"/>
        </w:numPr>
        <w:contextualSpacing/>
        <w:rPr>
          <w:rFonts w:ascii="Arial" w:hAnsi="Arial" w:cs="Arial"/>
          <w:sz w:val="24"/>
          <w:szCs w:val="24"/>
        </w:rPr>
      </w:pPr>
      <w:r w:rsidRPr="003A4A0D">
        <w:rPr>
          <w:rFonts w:ascii="Arial" w:hAnsi="Arial" w:cs="Arial"/>
          <w:sz w:val="24"/>
          <w:szCs w:val="24"/>
        </w:rPr>
        <w:t>The Data Protection Act (DPA) 2018;</w:t>
      </w:r>
    </w:p>
    <w:p w14:paraId="6D2BDF54" w14:textId="5C5E6B0F" w:rsidR="003A4A0D" w:rsidRPr="003A4A0D" w:rsidRDefault="003A4A0D" w:rsidP="003A4A0D">
      <w:pPr>
        <w:pStyle w:val="ListParagraph"/>
        <w:numPr>
          <w:ilvl w:val="0"/>
          <w:numId w:val="19"/>
        </w:numPr>
        <w:contextualSpacing/>
        <w:rPr>
          <w:rFonts w:ascii="Arial" w:hAnsi="Arial" w:cs="Arial"/>
          <w:sz w:val="24"/>
          <w:szCs w:val="24"/>
        </w:rPr>
      </w:pPr>
      <w:r w:rsidRPr="003A4A0D">
        <w:rPr>
          <w:rFonts w:ascii="Arial" w:hAnsi="Arial" w:cs="Arial"/>
          <w:sz w:val="24"/>
          <w:szCs w:val="24"/>
        </w:rPr>
        <w:t xml:space="preserve">The </w:t>
      </w:r>
      <w:r w:rsidR="00193A13">
        <w:rPr>
          <w:rFonts w:ascii="Arial" w:hAnsi="Arial" w:cs="Arial"/>
          <w:sz w:val="24"/>
          <w:szCs w:val="24"/>
        </w:rPr>
        <w:t>UK -</w:t>
      </w:r>
      <w:r w:rsidRPr="003A4A0D">
        <w:rPr>
          <w:rFonts w:ascii="Arial" w:hAnsi="Arial" w:cs="Arial"/>
          <w:sz w:val="24"/>
          <w:szCs w:val="24"/>
        </w:rPr>
        <w:t xml:space="preserve">General Data Protection Regulation (GDPR) and laws implementing or supplementing the </w:t>
      </w:r>
      <w:proofErr w:type="gramStart"/>
      <w:r w:rsidRPr="003A4A0D">
        <w:rPr>
          <w:rFonts w:ascii="Arial" w:hAnsi="Arial" w:cs="Arial"/>
          <w:sz w:val="24"/>
          <w:szCs w:val="24"/>
        </w:rPr>
        <w:t>GDPR;</w:t>
      </w:r>
      <w:proofErr w:type="gramEnd"/>
    </w:p>
    <w:p w14:paraId="47239D17" w14:textId="6E8ECC79" w:rsidR="003A4A0D" w:rsidRPr="003A4A0D" w:rsidRDefault="003A4A0D" w:rsidP="003A4A0D">
      <w:pPr>
        <w:pStyle w:val="ListParagraph"/>
        <w:numPr>
          <w:ilvl w:val="0"/>
          <w:numId w:val="19"/>
        </w:numPr>
        <w:contextualSpacing/>
        <w:rPr>
          <w:rFonts w:ascii="Arial" w:hAnsi="Arial" w:cs="Arial"/>
          <w:sz w:val="24"/>
          <w:szCs w:val="24"/>
        </w:rPr>
      </w:pPr>
      <w:r w:rsidRPr="003A4A0D">
        <w:rPr>
          <w:rFonts w:ascii="Arial" w:hAnsi="Arial" w:cs="Arial"/>
          <w:sz w:val="24"/>
          <w:szCs w:val="24"/>
        </w:rPr>
        <w:t>The Human Rights Act</w:t>
      </w:r>
      <w:r w:rsidR="00E03187">
        <w:rPr>
          <w:rFonts w:ascii="Arial" w:hAnsi="Arial" w:cs="Arial"/>
          <w:sz w:val="24"/>
          <w:szCs w:val="24"/>
        </w:rPr>
        <w:t xml:space="preserve"> (HRA)</w:t>
      </w:r>
      <w:r w:rsidRPr="003A4A0D">
        <w:rPr>
          <w:rFonts w:ascii="Arial" w:hAnsi="Arial" w:cs="Arial"/>
          <w:sz w:val="24"/>
          <w:szCs w:val="24"/>
        </w:rPr>
        <w:t xml:space="preserve"> 1998;</w:t>
      </w:r>
    </w:p>
    <w:p w14:paraId="3C4E53B2" w14:textId="77777777" w:rsidR="003A4A0D" w:rsidRPr="003A4A0D" w:rsidRDefault="003A4A0D" w:rsidP="003A4A0D">
      <w:pPr>
        <w:pStyle w:val="ListParagraph"/>
        <w:numPr>
          <w:ilvl w:val="0"/>
          <w:numId w:val="19"/>
        </w:numPr>
        <w:contextualSpacing/>
        <w:rPr>
          <w:rFonts w:ascii="Arial" w:hAnsi="Arial" w:cs="Arial"/>
          <w:sz w:val="24"/>
          <w:szCs w:val="24"/>
        </w:rPr>
      </w:pPr>
      <w:r w:rsidRPr="003A4A0D">
        <w:rPr>
          <w:rFonts w:ascii="Arial" w:hAnsi="Arial" w:cs="Arial"/>
          <w:sz w:val="24"/>
          <w:szCs w:val="24"/>
        </w:rPr>
        <w:t>The Regulation of Investigatory Powers Act 2000;</w:t>
      </w:r>
    </w:p>
    <w:p w14:paraId="23EDB36D" w14:textId="77777777" w:rsidR="003A4A0D" w:rsidRPr="003A4A0D" w:rsidRDefault="003A4A0D" w:rsidP="003A4A0D">
      <w:pPr>
        <w:pStyle w:val="ListParagraph"/>
        <w:numPr>
          <w:ilvl w:val="0"/>
          <w:numId w:val="19"/>
        </w:numPr>
        <w:contextualSpacing/>
        <w:rPr>
          <w:rFonts w:ascii="Arial" w:hAnsi="Arial" w:cs="Arial"/>
          <w:sz w:val="24"/>
          <w:szCs w:val="24"/>
        </w:rPr>
      </w:pPr>
      <w:r w:rsidRPr="003A4A0D">
        <w:rPr>
          <w:rFonts w:ascii="Arial" w:hAnsi="Arial" w:cs="Arial"/>
          <w:sz w:val="24"/>
          <w:szCs w:val="24"/>
        </w:rPr>
        <w:t>The Freedom of Information Act (</w:t>
      </w:r>
      <w:proofErr w:type="spellStart"/>
      <w:r w:rsidRPr="003A4A0D">
        <w:rPr>
          <w:rFonts w:ascii="Arial" w:hAnsi="Arial" w:cs="Arial"/>
          <w:sz w:val="24"/>
          <w:szCs w:val="24"/>
        </w:rPr>
        <w:t>FoIA</w:t>
      </w:r>
      <w:proofErr w:type="spellEnd"/>
      <w:r w:rsidRPr="003A4A0D">
        <w:rPr>
          <w:rFonts w:ascii="Arial" w:hAnsi="Arial" w:cs="Arial"/>
          <w:sz w:val="24"/>
          <w:szCs w:val="24"/>
        </w:rPr>
        <w:t>) 2000;</w:t>
      </w:r>
    </w:p>
    <w:p w14:paraId="71091551" w14:textId="77777777" w:rsidR="003A4A0D" w:rsidRPr="003A4A0D" w:rsidRDefault="003A4A0D" w:rsidP="003A4A0D">
      <w:pPr>
        <w:pStyle w:val="ListParagraph"/>
        <w:numPr>
          <w:ilvl w:val="0"/>
          <w:numId w:val="19"/>
        </w:numPr>
        <w:contextualSpacing/>
        <w:rPr>
          <w:rFonts w:ascii="Arial" w:hAnsi="Arial" w:cs="Arial"/>
          <w:sz w:val="24"/>
          <w:szCs w:val="24"/>
        </w:rPr>
      </w:pPr>
      <w:r w:rsidRPr="003A4A0D">
        <w:rPr>
          <w:rFonts w:ascii="Arial" w:hAnsi="Arial" w:cs="Arial"/>
          <w:sz w:val="24"/>
          <w:szCs w:val="24"/>
        </w:rPr>
        <w:t>The Protection of Freedoms Act (</w:t>
      </w:r>
      <w:proofErr w:type="spellStart"/>
      <w:r w:rsidRPr="003A4A0D">
        <w:rPr>
          <w:rFonts w:ascii="Arial" w:hAnsi="Arial" w:cs="Arial"/>
          <w:sz w:val="24"/>
          <w:szCs w:val="24"/>
        </w:rPr>
        <w:t>PoFA</w:t>
      </w:r>
      <w:proofErr w:type="spellEnd"/>
      <w:r w:rsidRPr="003A4A0D">
        <w:rPr>
          <w:rFonts w:ascii="Arial" w:hAnsi="Arial" w:cs="Arial"/>
          <w:sz w:val="24"/>
          <w:szCs w:val="24"/>
        </w:rPr>
        <w:t>) 2012.</w:t>
      </w:r>
    </w:p>
    <w:p w14:paraId="0483B186" w14:textId="77777777" w:rsidR="003A4A0D" w:rsidRDefault="003A4A0D" w:rsidP="00FC7C53">
      <w:pPr>
        <w:spacing w:after="0" w:line="240" w:lineRule="auto"/>
        <w:ind w:left="709" w:hanging="709"/>
        <w:contextualSpacing/>
        <w:jc w:val="both"/>
        <w:rPr>
          <w:rFonts w:cs="Arial"/>
          <w:szCs w:val="24"/>
        </w:rPr>
      </w:pPr>
    </w:p>
    <w:p w14:paraId="4B3E2723" w14:textId="77777777" w:rsidR="006812F7" w:rsidRDefault="006812F7" w:rsidP="00FC7C53">
      <w:pPr>
        <w:spacing w:after="0" w:line="240" w:lineRule="auto"/>
        <w:ind w:left="709" w:hanging="709"/>
        <w:contextualSpacing/>
        <w:jc w:val="both"/>
        <w:rPr>
          <w:rFonts w:cs="Arial"/>
          <w:b/>
          <w:szCs w:val="24"/>
        </w:rPr>
      </w:pPr>
      <w:r w:rsidRPr="006812F7">
        <w:rPr>
          <w:rFonts w:cs="Arial"/>
          <w:b/>
          <w:szCs w:val="24"/>
        </w:rPr>
        <w:t>2.0</w:t>
      </w:r>
      <w:r w:rsidRPr="006812F7">
        <w:rPr>
          <w:rFonts w:cs="Arial"/>
          <w:b/>
          <w:szCs w:val="24"/>
        </w:rPr>
        <w:tab/>
        <w:t>Scope and Definitions</w:t>
      </w:r>
    </w:p>
    <w:p w14:paraId="2A70522B" w14:textId="77777777" w:rsidR="006812F7" w:rsidRDefault="006812F7" w:rsidP="00FC7C53">
      <w:pPr>
        <w:spacing w:after="0" w:line="240" w:lineRule="auto"/>
        <w:ind w:left="709" w:hanging="709"/>
        <w:contextualSpacing/>
        <w:jc w:val="both"/>
        <w:rPr>
          <w:rFonts w:cs="Arial"/>
          <w:b/>
          <w:szCs w:val="24"/>
        </w:rPr>
      </w:pPr>
    </w:p>
    <w:p w14:paraId="320CF70A" w14:textId="77777777" w:rsidR="006812F7" w:rsidRDefault="006812F7" w:rsidP="00FC7C53">
      <w:pPr>
        <w:spacing w:after="0" w:line="240" w:lineRule="auto"/>
        <w:ind w:left="709" w:hanging="709"/>
        <w:contextualSpacing/>
        <w:jc w:val="both"/>
        <w:rPr>
          <w:rFonts w:cs="Arial"/>
          <w:szCs w:val="24"/>
        </w:rPr>
      </w:pPr>
      <w:r>
        <w:rPr>
          <w:rFonts w:cs="Arial"/>
          <w:szCs w:val="24"/>
        </w:rPr>
        <w:t>2.1</w:t>
      </w:r>
      <w:r>
        <w:rPr>
          <w:rFonts w:cs="Arial"/>
          <w:szCs w:val="24"/>
        </w:rPr>
        <w:tab/>
      </w:r>
      <w:r w:rsidRPr="004828C7">
        <w:rPr>
          <w:rFonts w:cs="Arial"/>
          <w:szCs w:val="24"/>
        </w:rPr>
        <w:t xml:space="preserve">This </w:t>
      </w:r>
      <w:r w:rsidR="00783C38">
        <w:rPr>
          <w:rFonts w:cs="Arial"/>
          <w:szCs w:val="24"/>
        </w:rPr>
        <w:t>policy</w:t>
      </w:r>
      <w:r w:rsidRPr="004828C7">
        <w:rPr>
          <w:rFonts w:cs="Arial"/>
          <w:szCs w:val="24"/>
        </w:rPr>
        <w:t xml:space="preserve"> forms part of the suite of documents that comprise the Council’s </w:t>
      </w:r>
      <w:r w:rsidRPr="006812F7">
        <w:rPr>
          <w:rFonts w:cs="Arial"/>
          <w:szCs w:val="24"/>
        </w:rPr>
        <w:t>Information Governance Framework</w:t>
      </w:r>
      <w:r w:rsidR="00783C38">
        <w:rPr>
          <w:rFonts w:cs="Arial"/>
          <w:szCs w:val="24"/>
        </w:rPr>
        <w:t xml:space="preserve"> and should be read in conjunction with these other documents:</w:t>
      </w:r>
    </w:p>
    <w:p w14:paraId="366E160C" w14:textId="77777777" w:rsidR="00783C38" w:rsidRDefault="00783C38" w:rsidP="00783C38">
      <w:pPr>
        <w:numPr>
          <w:ilvl w:val="0"/>
          <w:numId w:val="7"/>
        </w:numPr>
        <w:spacing w:before="100" w:beforeAutospacing="1" w:after="120" w:line="240" w:lineRule="auto"/>
        <w:ind w:left="1077" w:hanging="357"/>
        <w:rPr>
          <w:rFonts w:cs="Arial"/>
          <w:color w:val="000000"/>
          <w:szCs w:val="24"/>
        </w:rPr>
      </w:pPr>
      <w:r>
        <w:rPr>
          <w:rFonts w:cs="Arial"/>
          <w:color w:val="000000"/>
          <w:szCs w:val="24"/>
        </w:rPr>
        <w:t>Data Protection Policy and Appropriate Policy Document</w:t>
      </w:r>
    </w:p>
    <w:p w14:paraId="385094EA" w14:textId="77777777" w:rsidR="00783C38" w:rsidRDefault="00783C38" w:rsidP="00783C38">
      <w:pPr>
        <w:numPr>
          <w:ilvl w:val="0"/>
          <w:numId w:val="7"/>
        </w:numPr>
        <w:spacing w:before="100" w:beforeAutospacing="1" w:after="120" w:line="240" w:lineRule="auto"/>
        <w:ind w:left="1077" w:hanging="357"/>
        <w:rPr>
          <w:rFonts w:cs="Arial"/>
          <w:color w:val="000000"/>
          <w:szCs w:val="24"/>
        </w:rPr>
      </w:pPr>
      <w:r>
        <w:rPr>
          <w:rFonts w:cs="Arial"/>
          <w:color w:val="000000"/>
          <w:szCs w:val="24"/>
        </w:rPr>
        <w:t>Information Security Policy</w:t>
      </w:r>
    </w:p>
    <w:p w14:paraId="066DA496" w14:textId="77777777" w:rsidR="00783C38" w:rsidRDefault="00783C38" w:rsidP="00783C38">
      <w:pPr>
        <w:numPr>
          <w:ilvl w:val="0"/>
          <w:numId w:val="7"/>
        </w:numPr>
        <w:spacing w:before="100" w:beforeAutospacing="1" w:after="120" w:line="240" w:lineRule="auto"/>
        <w:ind w:left="1077" w:hanging="357"/>
        <w:rPr>
          <w:rFonts w:cs="Arial"/>
          <w:color w:val="000000"/>
          <w:szCs w:val="24"/>
        </w:rPr>
      </w:pPr>
      <w:r>
        <w:rPr>
          <w:rFonts w:cs="Arial"/>
          <w:color w:val="000000"/>
          <w:szCs w:val="24"/>
        </w:rPr>
        <w:t>Records Retention and Disposal Policy</w:t>
      </w:r>
    </w:p>
    <w:p w14:paraId="374FBE39" w14:textId="77777777" w:rsidR="00783C38" w:rsidRDefault="00783C38" w:rsidP="00783C38">
      <w:pPr>
        <w:numPr>
          <w:ilvl w:val="0"/>
          <w:numId w:val="7"/>
        </w:numPr>
        <w:spacing w:before="100" w:beforeAutospacing="1" w:after="120" w:line="240" w:lineRule="auto"/>
        <w:ind w:left="1077" w:hanging="357"/>
        <w:rPr>
          <w:rFonts w:cs="Arial"/>
          <w:color w:val="000000"/>
          <w:szCs w:val="24"/>
        </w:rPr>
      </w:pPr>
      <w:r>
        <w:rPr>
          <w:rFonts w:cs="Arial"/>
          <w:color w:val="000000"/>
          <w:szCs w:val="24"/>
        </w:rPr>
        <w:t>Detailed Employee Guidance on Access to Information</w:t>
      </w:r>
    </w:p>
    <w:p w14:paraId="2BEF4210" w14:textId="2EA44EEC" w:rsidR="00783C38" w:rsidRDefault="00783C38" w:rsidP="00783C38">
      <w:pPr>
        <w:numPr>
          <w:ilvl w:val="0"/>
          <w:numId w:val="7"/>
        </w:numPr>
        <w:spacing w:before="100" w:beforeAutospacing="1" w:after="120" w:line="240" w:lineRule="auto"/>
        <w:ind w:left="1077" w:hanging="357"/>
        <w:rPr>
          <w:rFonts w:cs="Arial"/>
          <w:color w:val="000000"/>
          <w:szCs w:val="24"/>
        </w:rPr>
      </w:pPr>
      <w:r>
        <w:rPr>
          <w:rFonts w:cs="Arial"/>
          <w:color w:val="000000"/>
          <w:szCs w:val="24"/>
        </w:rPr>
        <w:t>Information Asset Register</w:t>
      </w:r>
      <w:r w:rsidR="00F94296">
        <w:rPr>
          <w:rFonts w:cs="Arial"/>
          <w:color w:val="000000"/>
          <w:szCs w:val="24"/>
        </w:rPr>
        <w:t>s</w:t>
      </w:r>
    </w:p>
    <w:p w14:paraId="14C61B4F" w14:textId="77777777" w:rsidR="00783C38" w:rsidRDefault="00783C38" w:rsidP="00783C38">
      <w:pPr>
        <w:numPr>
          <w:ilvl w:val="0"/>
          <w:numId w:val="7"/>
        </w:numPr>
        <w:spacing w:before="100" w:beforeAutospacing="1" w:after="120" w:line="240" w:lineRule="auto"/>
        <w:ind w:left="1077" w:hanging="357"/>
        <w:rPr>
          <w:rFonts w:cs="Arial"/>
          <w:color w:val="000000"/>
          <w:szCs w:val="24"/>
        </w:rPr>
      </w:pPr>
      <w:r>
        <w:rPr>
          <w:rFonts w:cs="Arial"/>
          <w:color w:val="000000"/>
          <w:szCs w:val="24"/>
        </w:rPr>
        <w:t>Any Data Processing or Information Sharing Agreements</w:t>
      </w:r>
    </w:p>
    <w:p w14:paraId="0F1261B8" w14:textId="36A47DA8" w:rsidR="00783C38" w:rsidRDefault="0060578C" w:rsidP="00783C38">
      <w:pPr>
        <w:numPr>
          <w:ilvl w:val="0"/>
          <w:numId w:val="7"/>
        </w:numPr>
        <w:spacing w:before="100" w:beforeAutospacing="1" w:after="120" w:line="240" w:lineRule="auto"/>
        <w:ind w:left="1077" w:hanging="357"/>
        <w:rPr>
          <w:rFonts w:cs="Arial"/>
          <w:color w:val="000000"/>
          <w:szCs w:val="24"/>
        </w:rPr>
      </w:pPr>
      <w:r>
        <w:rPr>
          <w:rFonts w:cs="Arial"/>
          <w:color w:val="000000"/>
          <w:szCs w:val="24"/>
        </w:rPr>
        <w:lastRenderedPageBreak/>
        <w:t>Any system specific Data Protection Impact Assessments</w:t>
      </w:r>
    </w:p>
    <w:p w14:paraId="4F3B9647" w14:textId="77777777" w:rsidR="00783C38" w:rsidRDefault="00783C38" w:rsidP="00783C38">
      <w:pPr>
        <w:spacing w:after="0" w:line="240" w:lineRule="auto"/>
        <w:ind w:left="709" w:hanging="709"/>
        <w:contextualSpacing/>
        <w:jc w:val="both"/>
        <w:rPr>
          <w:rFonts w:cs="Arial"/>
          <w:szCs w:val="24"/>
        </w:rPr>
      </w:pPr>
    </w:p>
    <w:p w14:paraId="3C00F1BE" w14:textId="5F7559EA" w:rsidR="00FC5FC4" w:rsidRDefault="00FC5FC4" w:rsidP="00783C38">
      <w:pPr>
        <w:spacing w:after="0" w:line="240" w:lineRule="auto"/>
        <w:ind w:left="709" w:hanging="709"/>
        <w:contextualSpacing/>
        <w:jc w:val="both"/>
        <w:rPr>
          <w:rFonts w:cs="Arial"/>
          <w:szCs w:val="24"/>
        </w:rPr>
      </w:pPr>
      <w:r>
        <w:rPr>
          <w:rFonts w:cs="Arial"/>
          <w:szCs w:val="24"/>
        </w:rPr>
        <w:t>2.2</w:t>
      </w:r>
      <w:r>
        <w:rPr>
          <w:rFonts w:cs="Arial"/>
          <w:szCs w:val="24"/>
        </w:rPr>
        <w:tab/>
        <w:t xml:space="preserve">This policy applies to all overt surveillance cameras operated by </w:t>
      </w:r>
      <w:r w:rsidR="00F94296">
        <w:rPr>
          <w:rFonts w:cs="Arial"/>
          <w:szCs w:val="24"/>
        </w:rPr>
        <w:t>the Council</w:t>
      </w:r>
      <w:r>
        <w:rPr>
          <w:rFonts w:cs="Arial"/>
          <w:szCs w:val="24"/>
        </w:rPr>
        <w:t>, regardless of whether mobile or fixed or the means by which they are put in place (</w:t>
      </w:r>
      <w:proofErr w:type="spellStart"/>
      <w:r>
        <w:rPr>
          <w:rFonts w:cs="Arial"/>
          <w:szCs w:val="24"/>
        </w:rPr>
        <w:t>ie</w:t>
      </w:r>
      <w:proofErr w:type="spellEnd"/>
      <w:r>
        <w:rPr>
          <w:rFonts w:cs="Arial"/>
          <w:szCs w:val="24"/>
        </w:rPr>
        <w:t xml:space="preserve"> on bodies; in cars or other vehicles; on or in buildings; on drones etc.</w:t>
      </w:r>
      <w:r w:rsidR="00FE5FCF">
        <w:rPr>
          <w:rFonts w:cs="Arial"/>
          <w:szCs w:val="24"/>
        </w:rPr>
        <w:t>)</w:t>
      </w:r>
    </w:p>
    <w:p w14:paraId="0B46D899" w14:textId="77777777" w:rsidR="00FC5FC4" w:rsidRDefault="00FC5FC4" w:rsidP="00783C38">
      <w:pPr>
        <w:spacing w:after="0" w:line="240" w:lineRule="auto"/>
        <w:ind w:left="709" w:hanging="709"/>
        <w:contextualSpacing/>
        <w:jc w:val="both"/>
        <w:rPr>
          <w:rFonts w:cs="Arial"/>
          <w:szCs w:val="24"/>
        </w:rPr>
      </w:pPr>
    </w:p>
    <w:p w14:paraId="37F01F81" w14:textId="186AD401" w:rsidR="00FC5FC4" w:rsidRDefault="00FC5FC4" w:rsidP="00783C38">
      <w:pPr>
        <w:spacing w:after="0" w:line="240" w:lineRule="auto"/>
        <w:ind w:left="709" w:hanging="709"/>
        <w:contextualSpacing/>
        <w:jc w:val="both"/>
        <w:rPr>
          <w:rFonts w:cs="Arial"/>
          <w:szCs w:val="24"/>
        </w:rPr>
      </w:pPr>
      <w:r>
        <w:rPr>
          <w:rFonts w:cs="Arial"/>
          <w:szCs w:val="24"/>
        </w:rPr>
        <w:t>2.3</w:t>
      </w:r>
      <w:r>
        <w:rPr>
          <w:rFonts w:cs="Arial"/>
          <w:szCs w:val="24"/>
        </w:rPr>
        <w:tab/>
        <w:t>This policy does not apply to covert surveillance.</w:t>
      </w:r>
      <w:r w:rsidRPr="00FC5FC4">
        <w:rPr>
          <w:rFonts w:cs="Arial"/>
          <w:szCs w:val="24"/>
        </w:rPr>
        <w:t xml:space="preserve"> </w:t>
      </w:r>
      <w:r w:rsidRPr="004828C7">
        <w:rPr>
          <w:rFonts w:cs="Arial"/>
          <w:szCs w:val="24"/>
        </w:rPr>
        <w:t xml:space="preserve">There are strict rules on covert surveillance. Please refer to the Council’s </w:t>
      </w:r>
      <w:r w:rsidRPr="00FC5FC4">
        <w:rPr>
          <w:rFonts w:cs="Arial"/>
          <w:szCs w:val="24"/>
        </w:rPr>
        <w:t xml:space="preserve">Regulation of Investigatory Powers Act </w:t>
      </w:r>
      <w:r w:rsidR="00FE5FCF">
        <w:rPr>
          <w:rFonts w:cs="Arial"/>
          <w:szCs w:val="24"/>
        </w:rPr>
        <w:t>2000</w:t>
      </w:r>
      <w:r w:rsidRPr="00FC5FC4">
        <w:rPr>
          <w:rFonts w:cs="Arial"/>
          <w:szCs w:val="24"/>
        </w:rPr>
        <w:t xml:space="preserve"> Policy and guidance</w:t>
      </w:r>
      <w:r w:rsidRPr="004828C7">
        <w:rPr>
          <w:rFonts w:cs="Arial"/>
          <w:szCs w:val="24"/>
        </w:rPr>
        <w:t xml:space="preserve"> and seek advice from the Council’s Legal Services </w:t>
      </w:r>
      <w:r>
        <w:rPr>
          <w:rFonts w:cs="Arial"/>
          <w:szCs w:val="24"/>
        </w:rPr>
        <w:t xml:space="preserve">team </w:t>
      </w:r>
      <w:r w:rsidRPr="004828C7">
        <w:rPr>
          <w:rFonts w:cs="Arial"/>
          <w:szCs w:val="24"/>
        </w:rPr>
        <w:t>if covert surveillance is being considered.</w:t>
      </w:r>
    </w:p>
    <w:p w14:paraId="11F55B01" w14:textId="77777777" w:rsidR="00FC5FC4" w:rsidRDefault="00FC5FC4" w:rsidP="00783C38">
      <w:pPr>
        <w:spacing w:after="0" w:line="240" w:lineRule="auto"/>
        <w:ind w:left="709" w:hanging="709"/>
        <w:contextualSpacing/>
        <w:jc w:val="both"/>
        <w:rPr>
          <w:rFonts w:cs="Arial"/>
          <w:szCs w:val="24"/>
        </w:rPr>
      </w:pPr>
    </w:p>
    <w:p w14:paraId="0CB0DF40" w14:textId="77777777" w:rsidR="00FC5FC4" w:rsidRDefault="00FC5FC4" w:rsidP="00FC5FC4">
      <w:pPr>
        <w:ind w:left="709" w:hanging="709"/>
        <w:contextualSpacing/>
        <w:rPr>
          <w:rFonts w:cs="Arial"/>
          <w:szCs w:val="24"/>
        </w:rPr>
      </w:pPr>
      <w:r>
        <w:rPr>
          <w:rFonts w:cs="Arial"/>
          <w:szCs w:val="24"/>
        </w:rPr>
        <w:t>2.4</w:t>
      </w:r>
      <w:r>
        <w:rPr>
          <w:rFonts w:cs="Arial"/>
          <w:szCs w:val="24"/>
        </w:rPr>
        <w:tab/>
      </w:r>
      <w:r w:rsidRPr="00FC5FC4">
        <w:rPr>
          <w:rFonts w:cs="Arial"/>
          <w:szCs w:val="24"/>
        </w:rPr>
        <w:t>A surveillance camera system is defined as the cameras and all the related hardware and software for transmitting, processing and storing the data which is captured.</w:t>
      </w:r>
    </w:p>
    <w:p w14:paraId="78716254" w14:textId="77777777" w:rsidR="00FC5FC4" w:rsidRDefault="00FC5FC4" w:rsidP="00FC5FC4">
      <w:pPr>
        <w:ind w:left="709" w:hanging="709"/>
        <w:contextualSpacing/>
        <w:rPr>
          <w:rFonts w:cs="Arial"/>
          <w:szCs w:val="24"/>
        </w:rPr>
      </w:pPr>
    </w:p>
    <w:p w14:paraId="30D626AE" w14:textId="77777777" w:rsidR="00FC5FC4" w:rsidRDefault="00FC5FC4" w:rsidP="00FC5FC4">
      <w:pPr>
        <w:ind w:left="709" w:hanging="709"/>
        <w:contextualSpacing/>
        <w:rPr>
          <w:rFonts w:cs="Arial"/>
          <w:szCs w:val="24"/>
        </w:rPr>
      </w:pPr>
      <w:r>
        <w:rPr>
          <w:rFonts w:cs="Arial"/>
          <w:szCs w:val="24"/>
        </w:rPr>
        <w:t>2.5</w:t>
      </w:r>
      <w:r>
        <w:rPr>
          <w:rFonts w:cs="Arial"/>
          <w:szCs w:val="24"/>
        </w:rPr>
        <w:tab/>
      </w:r>
      <w:r w:rsidRPr="00FC5FC4">
        <w:rPr>
          <w:rFonts w:cs="Arial"/>
          <w:szCs w:val="24"/>
        </w:rPr>
        <w:t xml:space="preserve">Information in this procedure is used as a collective term primarily to describe personal data collected through the use of surveillance camera systems. </w:t>
      </w:r>
    </w:p>
    <w:p w14:paraId="2296A5EC" w14:textId="77777777" w:rsidR="00CF6FA0" w:rsidRDefault="00CF6FA0" w:rsidP="00FC5FC4">
      <w:pPr>
        <w:ind w:left="709" w:hanging="709"/>
        <w:contextualSpacing/>
        <w:rPr>
          <w:rFonts w:cs="Arial"/>
          <w:szCs w:val="24"/>
        </w:rPr>
      </w:pPr>
    </w:p>
    <w:p w14:paraId="086817DE" w14:textId="7C6F647B" w:rsidR="00CF6FA0" w:rsidRDefault="00CF6FA0" w:rsidP="00CF6FA0">
      <w:pPr>
        <w:widowControl w:val="0"/>
        <w:autoSpaceDE w:val="0"/>
        <w:autoSpaceDN w:val="0"/>
        <w:spacing w:after="0" w:line="240" w:lineRule="auto"/>
        <w:ind w:left="709" w:right="1011" w:hanging="709"/>
      </w:pPr>
      <w:r w:rsidRPr="00CF6FA0">
        <w:rPr>
          <w:rFonts w:cs="Arial"/>
          <w:szCs w:val="24"/>
        </w:rPr>
        <w:t>2.6</w:t>
      </w:r>
      <w:r w:rsidRPr="00CF6FA0">
        <w:rPr>
          <w:rFonts w:cs="Arial"/>
          <w:szCs w:val="24"/>
        </w:rPr>
        <w:tab/>
      </w:r>
      <w:r w:rsidRPr="00CF6FA0">
        <w:t>Recorded material is defined as a DVD, CD or still image (including audio and electronic files)</w:t>
      </w:r>
      <w:r w:rsidR="00F94296">
        <w:t xml:space="preserve"> or digital storage device (hard drive/</w:t>
      </w:r>
      <w:proofErr w:type="spellStart"/>
      <w:r w:rsidR="00F94296">
        <w:t>usb</w:t>
      </w:r>
      <w:proofErr w:type="spellEnd"/>
      <w:r w:rsidR="00F94296">
        <w:t>)</w:t>
      </w:r>
      <w:r w:rsidRPr="00CF6FA0">
        <w:t xml:space="preserve"> and contain</w:t>
      </w:r>
      <w:r w:rsidR="00F94296">
        <w:t>s</w:t>
      </w:r>
      <w:r w:rsidRPr="00CF6FA0">
        <w:t xml:space="preserve"> data from the CCTV</w:t>
      </w:r>
      <w:r w:rsidRPr="00CF6FA0">
        <w:rPr>
          <w:spacing w:val="-13"/>
        </w:rPr>
        <w:t xml:space="preserve"> </w:t>
      </w:r>
      <w:r w:rsidRPr="00CF6FA0">
        <w:t>systems.</w:t>
      </w:r>
    </w:p>
    <w:p w14:paraId="1C685DEB" w14:textId="77777777" w:rsidR="00CF6FA0" w:rsidRPr="00CF6FA0" w:rsidRDefault="00CF6FA0" w:rsidP="00CF6FA0">
      <w:pPr>
        <w:widowControl w:val="0"/>
        <w:autoSpaceDE w:val="0"/>
        <w:autoSpaceDN w:val="0"/>
        <w:spacing w:after="0" w:line="240" w:lineRule="auto"/>
        <w:ind w:left="709" w:right="1011" w:hanging="709"/>
      </w:pPr>
    </w:p>
    <w:p w14:paraId="6AE7B1AC" w14:textId="4903EED3" w:rsidR="00FC5FC4" w:rsidRDefault="00FC5FC4" w:rsidP="00CF6FA0">
      <w:pPr>
        <w:spacing w:after="0" w:line="240" w:lineRule="auto"/>
        <w:ind w:left="709" w:hanging="709"/>
        <w:contextualSpacing/>
        <w:rPr>
          <w:rFonts w:cs="Arial"/>
          <w:szCs w:val="24"/>
        </w:rPr>
      </w:pPr>
      <w:r>
        <w:rPr>
          <w:rFonts w:cs="Arial"/>
          <w:szCs w:val="24"/>
        </w:rPr>
        <w:t>2.</w:t>
      </w:r>
      <w:r w:rsidR="00CF6FA0">
        <w:rPr>
          <w:rFonts w:cs="Arial"/>
          <w:szCs w:val="24"/>
        </w:rPr>
        <w:t>7</w:t>
      </w:r>
      <w:r>
        <w:rPr>
          <w:rFonts w:cs="Arial"/>
          <w:szCs w:val="24"/>
        </w:rPr>
        <w:tab/>
      </w:r>
      <w:r w:rsidRPr="00FC5FC4">
        <w:rPr>
          <w:rFonts w:cs="Arial"/>
          <w:szCs w:val="24"/>
        </w:rPr>
        <w:t xml:space="preserve">A data controller is defined as an organisation that determines how and why personal data is collected and used. The Council is a data controller.  </w:t>
      </w:r>
    </w:p>
    <w:p w14:paraId="55980141" w14:textId="77777777" w:rsidR="00FC5FC4" w:rsidRDefault="00FC5FC4" w:rsidP="00CF6FA0">
      <w:pPr>
        <w:spacing w:after="0" w:line="240" w:lineRule="auto"/>
        <w:ind w:left="709" w:hanging="709"/>
        <w:contextualSpacing/>
        <w:rPr>
          <w:rFonts w:cs="Arial"/>
          <w:szCs w:val="24"/>
        </w:rPr>
      </w:pPr>
    </w:p>
    <w:p w14:paraId="4374F880" w14:textId="5A26E0EB" w:rsidR="00FC5FC4" w:rsidRDefault="00CF6FA0" w:rsidP="00CF6FA0">
      <w:pPr>
        <w:spacing w:after="0" w:line="240" w:lineRule="auto"/>
        <w:ind w:left="709" w:hanging="709"/>
        <w:contextualSpacing/>
        <w:rPr>
          <w:rFonts w:cs="Arial"/>
          <w:szCs w:val="24"/>
        </w:rPr>
      </w:pPr>
      <w:r>
        <w:rPr>
          <w:rFonts w:cs="Arial"/>
          <w:szCs w:val="24"/>
        </w:rPr>
        <w:t>2.8</w:t>
      </w:r>
      <w:r w:rsidR="00FC5FC4">
        <w:rPr>
          <w:rFonts w:cs="Arial"/>
          <w:szCs w:val="24"/>
        </w:rPr>
        <w:tab/>
      </w:r>
      <w:r w:rsidR="00FC5FC4" w:rsidRPr="00FC5FC4">
        <w:rPr>
          <w:rFonts w:cs="Arial"/>
          <w:szCs w:val="24"/>
        </w:rPr>
        <w:t xml:space="preserve">A data processor acts under the instruction of a data controller and </w:t>
      </w:r>
      <w:r w:rsidR="00A0588D">
        <w:rPr>
          <w:rFonts w:cs="Arial"/>
          <w:szCs w:val="24"/>
        </w:rPr>
        <w:t xml:space="preserve">may </w:t>
      </w:r>
      <w:r w:rsidR="00FC5FC4" w:rsidRPr="00FC5FC4">
        <w:rPr>
          <w:rFonts w:cs="Arial"/>
          <w:szCs w:val="24"/>
        </w:rPr>
        <w:t>collect</w:t>
      </w:r>
      <w:r w:rsidR="00A0588D">
        <w:rPr>
          <w:rFonts w:cs="Arial"/>
          <w:szCs w:val="24"/>
        </w:rPr>
        <w:t>, store and</w:t>
      </w:r>
      <w:r w:rsidR="00FC5FC4" w:rsidRPr="00FC5FC4">
        <w:rPr>
          <w:rFonts w:cs="Arial"/>
          <w:szCs w:val="24"/>
        </w:rPr>
        <w:t xml:space="preserve"> use personal data on the controller’s behalf. Surveillance camera system suppliers are data processors. </w:t>
      </w:r>
    </w:p>
    <w:p w14:paraId="796E10D3" w14:textId="77777777" w:rsidR="00FC5FC4" w:rsidRDefault="00FC5FC4" w:rsidP="00CF6FA0">
      <w:pPr>
        <w:spacing w:after="0" w:line="240" w:lineRule="auto"/>
        <w:ind w:left="709" w:hanging="709"/>
        <w:contextualSpacing/>
        <w:rPr>
          <w:rFonts w:cs="Arial"/>
          <w:szCs w:val="24"/>
        </w:rPr>
      </w:pPr>
    </w:p>
    <w:p w14:paraId="0E88760D" w14:textId="77777777" w:rsidR="00FC5FC4" w:rsidRPr="00FC5FC4" w:rsidRDefault="00CF6FA0" w:rsidP="00CF6FA0">
      <w:pPr>
        <w:spacing w:after="0" w:line="240" w:lineRule="auto"/>
        <w:ind w:left="709" w:hanging="709"/>
        <w:contextualSpacing/>
        <w:rPr>
          <w:rFonts w:cs="Arial"/>
          <w:szCs w:val="24"/>
        </w:rPr>
      </w:pPr>
      <w:r>
        <w:rPr>
          <w:rFonts w:cs="Arial"/>
          <w:szCs w:val="24"/>
        </w:rPr>
        <w:t>2.9</w:t>
      </w:r>
      <w:r w:rsidR="00FC5FC4">
        <w:rPr>
          <w:rFonts w:cs="Arial"/>
          <w:szCs w:val="24"/>
        </w:rPr>
        <w:tab/>
      </w:r>
      <w:r w:rsidR="00FC5FC4" w:rsidRPr="00FC5FC4">
        <w:rPr>
          <w:rFonts w:cs="Arial"/>
          <w:szCs w:val="24"/>
        </w:rPr>
        <w:t xml:space="preserve">A data subject is defined as an </w:t>
      </w:r>
      <w:r w:rsidR="00FC5FC4" w:rsidRPr="00FC5FC4">
        <w:rPr>
          <w:rFonts w:cs="Arial"/>
          <w:szCs w:val="24"/>
          <w:lang w:val="en"/>
        </w:rPr>
        <w:t>identified or identifiable individual to whom personal data relates.</w:t>
      </w:r>
    </w:p>
    <w:p w14:paraId="24258CE4" w14:textId="77777777" w:rsidR="00FC5FC4" w:rsidRPr="006812F7" w:rsidRDefault="00FC5FC4" w:rsidP="00783C38">
      <w:pPr>
        <w:spacing w:after="0" w:line="240" w:lineRule="auto"/>
        <w:ind w:left="709" w:hanging="709"/>
        <w:contextualSpacing/>
        <w:jc w:val="both"/>
        <w:rPr>
          <w:rFonts w:cs="Arial"/>
          <w:szCs w:val="24"/>
        </w:rPr>
      </w:pPr>
    </w:p>
    <w:p w14:paraId="4F9ADB32" w14:textId="77777777" w:rsidR="00FC7C53" w:rsidRDefault="00E63C84" w:rsidP="00FC7C53">
      <w:pPr>
        <w:widowControl w:val="0"/>
        <w:spacing w:after="0" w:line="240" w:lineRule="auto"/>
        <w:ind w:right="397"/>
        <w:rPr>
          <w:b/>
          <w:szCs w:val="24"/>
        </w:rPr>
      </w:pPr>
      <w:r>
        <w:rPr>
          <w:b/>
          <w:szCs w:val="24"/>
        </w:rPr>
        <w:t>3.0</w:t>
      </w:r>
      <w:r>
        <w:rPr>
          <w:b/>
          <w:szCs w:val="24"/>
        </w:rPr>
        <w:tab/>
        <w:t>Purpose of the system</w:t>
      </w:r>
    </w:p>
    <w:p w14:paraId="02D7FB3D" w14:textId="77777777" w:rsidR="00E63C84" w:rsidRDefault="00E63C84" w:rsidP="00FC7C53">
      <w:pPr>
        <w:widowControl w:val="0"/>
        <w:spacing w:after="0" w:line="240" w:lineRule="auto"/>
        <w:ind w:right="397"/>
        <w:rPr>
          <w:b/>
          <w:szCs w:val="24"/>
        </w:rPr>
      </w:pPr>
    </w:p>
    <w:p w14:paraId="32CE001E" w14:textId="2D3E06AD" w:rsidR="00E63C84" w:rsidRPr="00E63C84" w:rsidRDefault="00E63C84" w:rsidP="000C649D">
      <w:pPr>
        <w:widowControl w:val="0"/>
        <w:autoSpaceDE w:val="0"/>
        <w:autoSpaceDN w:val="0"/>
        <w:spacing w:after="0" w:line="240" w:lineRule="auto"/>
        <w:ind w:left="709" w:right="759" w:hanging="709"/>
        <w:jc w:val="both"/>
      </w:pPr>
      <w:r w:rsidRPr="00E63C84">
        <w:rPr>
          <w:szCs w:val="24"/>
        </w:rPr>
        <w:t>3.1</w:t>
      </w:r>
      <w:r w:rsidRPr="00E63C84">
        <w:rPr>
          <w:szCs w:val="24"/>
        </w:rPr>
        <w:tab/>
      </w:r>
      <w:r w:rsidRPr="00E63C84">
        <w:t xml:space="preserve">The </w:t>
      </w:r>
      <w:r w:rsidR="001833F8">
        <w:t>C</w:t>
      </w:r>
      <w:r w:rsidR="001833F8" w:rsidRPr="00E63C84">
        <w:t xml:space="preserve">ouncil </w:t>
      </w:r>
      <w:r w:rsidRPr="00E63C84">
        <w:t xml:space="preserve">will ensure that its </w:t>
      </w:r>
      <w:r w:rsidR="00C3080D">
        <w:t xml:space="preserve">surveillance camera </w:t>
      </w:r>
      <w:r w:rsidRPr="00E63C84">
        <w:t>systems will only be</w:t>
      </w:r>
      <w:r w:rsidR="00BF7CDD">
        <w:t>:</w:t>
      </w:r>
      <w:r w:rsidRPr="00E63C84">
        <w:t xml:space="preserve"> used </w:t>
      </w:r>
      <w:r w:rsidR="00BA4677">
        <w:t xml:space="preserve">in pursuit of a legitimate </w:t>
      </w:r>
      <w:proofErr w:type="gramStart"/>
      <w:r w:rsidR="00BA4677">
        <w:t>aim;</w:t>
      </w:r>
      <w:r w:rsidRPr="00E63C84">
        <w:t xml:space="preserve"> </w:t>
      </w:r>
      <w:r w:rsidR="00BF7CDD">
        <w:t xml:space="preserve"> </w:t>
      </w:r>
      <w:r w:rsidR="00BA4677">
        <w:t>necessary</w:t>
      </w:r>
      <w:proofErr w:type="gramEnd"/>
      <w:r w:rsidR="00BA4677">
        <w:t xml:space="preserve"> to meet a pressing </w:t>
      </w:r>
      <w:r w:rsidR="00BF7CDD">
        <w:t>n</w:t>
      </w:r>
      <w:r w:rsidR="00BA4677">
        <w:t xml:space="preserve">eed; proportionate; effective and compliant with any relevant legal obligations, </w:t>
      </w:r>
      <w:r w:rsidRPr="00E63C84">
        <w:t>and always</w:t>
      </w:r>
      <w:r w:rsidR="00BF7CDD">
        <w:t xml:space="preserve"> used</w:t>
      </w:r>
      <w:r w:rsidRPr="00E63C84">
        <w:t xml:space="preserve"> in accordance with this policy. The </w:t>
      </w:r>
      <w:r w:rsidR="00A0588D">
        <w:t>following are relevant lawful purposes</w:t>
      </w:r>
      <w:r w:rsidRPr="00E63C84">
        <w:t>:</w:t>
      </w:r>
    </w:p>
    <w:p w14:paraId="23E75824" w14:textId="77777777" w:rsidR="00E63C84" w:rsidRPr="00E63C84" w:rsidRDefault="00E63C84" w:rsidP="000C649D">
      <w:pPr>
        <w:spacing w:after="0" w:line="240" w:lineRule="auto"/>
        <w:rPr>
          <w:rFonts w:cs="Arial"/>
          <w:szCs w:val="24"/>
        </w:rPr>
      </w:pPr>
    </w:p>
    <w:p w14:paraId="7D2D345E" w14:textId="77777777" w:rsidR="00E63C84" w:rsidRPr="00E63C84" w:rsidRDefault="00E63C84" w:rsidP="000C649D">
      <w:pPr>
        <w:pStyle w:val="ListParagraph"/>
        <w:numPr>
          <w:ilvl w:val="0"/>
          <w:numId w:val="10"/>
        </w:numPr>
        <w:ind w:left="1069"/>
        <w:rPr>
          <w:rFonts w:ascii="Arial" w:hAnsi="Arial" w:cs="Arial"/>
          <w:sz w:val="24"/>
          <w:szCs w:val="24"/>
        </w:rPr>
      </w:pPr>
      <w:r w:rsidRPr="00E63C84">
        <w:rPr>
          <w:rFonts w:ascii="Arial" w:hAnsi="Arial" w:cs="Arial"/>
          <w:sz w:val="24"/>
          <w:szCs w:val="24"/>
        </w:rPr>
        <w:t>To prevent crime and protect buildings and assets from damage, disruption, vandalism and other crime;</w:t>
      </w:r>
    </w:p>
    <w:p w14:paraId="4A3EEB71" w14:textId="77777777" w:rsidR="00E63C84" w:rsidRPr="00E63C84" w:rsidRDefault="00E63C84" w:rsidP="000C649D">
      <w:pPr>
        <w:spacing w:after="0" w:line="240" w:lineRule="auto"/>
        <w:ind w:left="349"/>
        <w:rPr>
          <w:rFonts w:cs="Arial"/>
          <w:szCs w:val="24"/>
        </w:rPr>
      </w:pPr>
    </w:p>
    <w:p w14:paraId="6ADB1A1A" w14:textId="3D626DBA" w:rsidR="00E63C84" w:rsidRPr="00E63C84" w:rsidRDefault="00E63C84" w:rsidP="000C649D">
      <w:pPr>
        <w:pStyle w:val="ListParagraph"/>
        <w:numPr>
          <w:ilvl w:val="0"/>
          <w:numId w:val="10"/>
        </w:numPr>
        <w:ind w:left="1069"/>
        <w:rPr>
          <w:rFonts w:ascii="Arial" w:hAnsi="Arial" w:cs="Arial"/>
          <w:sz w:val="24"/>
          <w:szCs w:val="24"/>
        </w:rPr>
      </w:pPr>
      <w:r w:rsidRPr="00E63C84">
        <w:rPr>
          <w:rFonts w:ascii="Arial" w:hAnsi="Arial" w:cs="Arial"/>
          <w:sz w:val="24"/>
          <w:szCs w:val="24"/>
        </w:rPr>
        <w:t>For the personal safety of staff, visitors and other members of the public and to act as a deterrent against crime</w:t>
      </w:r>
      <w:r w:rsidR="00A0588D">
        <w:rPr>
          <w:rFonts w:ascii="Arial" w:hAnsi="Arial" w:cs="Arial"/>
          <w:sz w:val="24"/>
          <w:szCs w:val="24"/>
        </w:rPr>
        <w:t>;</w:t>
      </w:r>
    </w:p>
    <w:p w14:paraId="72853F4B" w14:textId="77777777" w:rsidR="00E63C84" w:rsidRPr="00E63C84" w:rsidRDefault="00E63C84" w:rsidP="000C649D">
      <w:pPr>
        <w:spacing w:after="0" w:line="240" w:lineRule="auto"/>
        <w:ind w:left="349"/>
        <w:rPr>
          <w:rFonts w:cs="Arial"/>
          <w:szCs w:val="24"/>
        </w:rPr>
      </w:pPr>
    </w:p>
    <w:p w14:paraId="7CDA1727" w14:textId="727E0F5D" w:rsidR="00E63C84" w:rsidRPr="00E63C84" w:rsidRDefault="00E63C84" w:rsidP="000C649D">
      <w:pPr>
        <w:pStyle w:val="ListParagraph"/>
        <w:numPr>
          <w:ilvl w:val="0"/>
          <w:numId w:val="10"/>
        </w:numPr>
        <w:ind w:left="1069"/>
        <w:rPr>
          <w:rFonts w:ascii="Arial" w:hAnsi="Arial" w:cs="Arial"/>
          <w:sz w:val="24"/>
          <w:szCs w:val="24"/>
        </w:rPr>
      </w:pPr>
      <w:r w:rsidRPr="00E63C84">
        <w:rPr>
          <w:rFonts w:ascii="Arial" w:hAnsi="Arial" w:cs="Arial"/>
          <w:sz w:val="24"/>
          <w:szCs w:val="24"/>
        </w:rPr>
        <w:t xml:space="preserve">To support law enforcement bodies in the prevention, detection and prosecution of </w:t>
      </w:r>
      <w:r w:rsidR="00193A13">
        <w:rPr>
          <w:rFonts w:ascii="Arial" w:hAnsi="Arial" w:cs="Arial"/>
          <w:sz w:val="24"/>
          <w:szCs w:val="24"/>
        </w:rPr>
        <w:t xml:space="preserve">disorder or </w:t>
      </w:r>
      <w:r w:rsidRPr="00E63C84">
        <w:rPr>
          <w:rFonts w:ascii="Arial" w:hAnsi="Arial" w:cs="Arial"/>
          <w:sz w:val="24"/>
          <w:szCs w:val="24"/>
        </w:rPr>
        <w:t>crime;</w:t>
      </w:r>
    </w:p>
    <w:p w14:paraId="55B73D8F" w14:textId="77777777" w:rsidR="00E63C84" w:rsidRPr="00E63C84" w:rsidRDefault="00E63C84" w:rsidP="000C649D">
      <w:pPr>
        <w:spacing w:after="0" w:line="240" w:lineRule="auto"/>
        <w:ind w:left="349"/>
        <w:rPr>
          <w:rFonts w:cs="Arial"/>
          <w:szCs w:val="24"/>
        </w:rPr>
      </w:pPr>
    </w:p>
    <w:p w14:paraId="71C183AB" w14:textId="77777777" w:rsidR="00E63C84" w:rsidRPr="00E63C84" w:rsidRDefault="00E63C84" w:rsidP="000C649D">
      <w:pPr>
        <w:pStyle w:val="ListParagraph"/>
        <w:numPr>
          <w:ilvl w:val="0"/>
          <w:numId w:val="10"/>
        </w:numPr>
        <w:ind w:left="1069"/>
        <w:rPr>
          <w:rFonts w:ascii="Arial" w:hAnsi="Arial" w:cs="Arial"/>
          <w:sz w:val="24"/>
          <w:szCs w:val="24"/>
        </w:rPr>
      </w:pPr>
      <w:r w:rsidRPr="00E63C84">
        <w:rPr>
          <w:rFonts w:ascii="Arial" w:hAnsi="Arial" w:cs="Arial"/>
          <w:sz w:val="24"/>
          <w:szCs w:val="24"/>
        </w:rPr>
        <w:t>To assist in day-to-day management, including ensuring the health and safety of staff and others;</w:t>
      </w:r>
    </w:p>
    <w:p w14:paraId="27E52677" w14:textId="77777777" w:rsidR="00E63C84" w:rsidRPr="00E63C84" w:rsidRDefault="00E63C84" w:rsidP="000C649D">
      <w:pPr>
        <w:spacing w:after="0" w:line="240" w:lineRule="auto"/>
        <w:ind w:left="349"/>
        <w:rPr>
          <w:rFonts w:cs="Arial"/>
          <w:szCs w:val="24"/>
        </w:rPr>
      </w:pPr>
    </w:p>
    <w:p w14:paraId="1D017A13" w14:textId="77777777" w:rsidR="000C649D" w:rsidRDefault="00E63C84" w:rsidP="000C649D">
      <w:pPr>
        <w:pStyle w:val="ListParagraph"/>
        <w:numPr>
          <w:ilvl w:val="0"/>
          <w:numId w:val="10"/>
        </w:numPr>
        <w:ind w:left="1069"/>
        <w:rPr>
          <w:rFonts w:ascii="Arial" w:hAnsi="Arial" w:cs="Arial"/>
          <w:sz w:val="24"/>
          <w:szCs w:val="24"/>
        </w:rPr>
      </w:pPr>
      <w:r w:rsidRPr="00E63C84">
        <w:rPr>
          <w:rFonts w:ascii="Arial" w:hAnsi="Arial" w:cs="Arial"/>
          <w:sz w:val="24"/>
          <w:szCs w:val="24"/>
        </w:rPr>
        <w:t>To assist in the effective resolution of disputes which arise in the course of customer complaints or internal disciplinary or grievance proceedings;</w:t>
      </w:r>
    </w:p>
    <w:p w14:paraId="5CB4F262" w14:textId="77777777" w:rsidR="000C649D" w:rsidRPr="000C649D" w:rsidRDefault="000C649D" w:rsidP="000C649D">
      <w:pPr>
        <w:spacing w:after="0" w:line="240" w:lineRule="auto"/>
        <w:rPr>
          <w:rFonts w:cs="Arial"/>
          <w:szCs w:val="24"/>
        </w:rPr>
      </w:pPr>
    </w:p>
    <w:p w14:paraId="24C37E62" w14:textId="046ECE48" w:rsidR="00E63C84" w:rsidRDefault="00E63C84" w:rsidP="000C649D">
      <w:pPr>
        <w:pStyle w:val="ListParagraph"/>
        <w:numPr>
          <w:ilvl w:val="0"/>
          <w:numId w:val="10"/>
        </w:numPr>
        <w:ind w:left="1069"/>
        <w:rPr>
          <w:rFonts w:ascii="Arial" w:hAnsi="Arial" w:cs="Arial"/>
          <w:sz w:val="24"/>
          <w:szCs w:val="24"/>
        </w:rPr>
      </w:pPr>
      <w:r w:rsidRPr="00E63C84">
        <w:rPr>
          <w:rFonts w:ascii="Arial" w:hAnsi="Arial" w:cs="Arial"/>
          <w:sz w:val="24"/>
          <w:szCs w:val="24"/>
        </w:rPr>
        <w:t xml:space="preserve">To assist in the defence of any civil litigation, including </w:t>
      </w:r>
      <w:r w:rsidR="00F94296">
        <w:rPr>
          <w:rFonts w:ascii="Arial" w:hAnsi="Arial" w:cs="Arial"/>
          <w:sz w:val="24"/>
          <w:szCs w:val="24"/>
        </w:rPr>
        <w:t xml:space="preserve">but not limited to </w:t>
      </w:r>
      <w:r w:rsidRPr="00E63C84">
        <w:rPr>
          <w:rFonts w:ascii="Arial" w:hAnsi="Arial" w:cs="Arial"/>
          <w:sz w:val="24"/>
          <w:szCs w:val="24"/>
        </w:rPr>
        <w:t xml:space="preserve">insurance claims or </w:t>
      </w:r>
      <w:r w:rsidR="00B94F51">
        <w:rPr>
          <w:rFonts w:ascii="Arial" w:hAnsi="Arial" w:cs="Arial"/>
          <w:sz w:val="24"/>
          <w:szCs w:val="24"/>
        </w:rPr>
        <w:t>employment tribunal proceedings.</w:t>
      </w:r>
    </w:p>
    <w:p w14:paraId="7AD434D6" w14:textId="77777777" w:rsidR="00FE5FCF" w:rsidRPr="00FA2CF5" w:rsidRDefault="00FE5FCF" w:rsidP="00FA2CF5">
      <w:pPr>
        <w:pStyle w:val="ListParagraph"/>
        <w:rPr>
          <w:rFonts w:ascii="Arial" w:hAnsi="Arial" w:cs="Arial"/>
          <w:sz w:val="24"/>
          <w:szCs w:val="24"/>
        </w:rPr>
      </w:pPr>
    </w:p>
    <w:p w14:paraId="39FC01A2" w14:textId="77777777" w:rsidR="00FE5FCF" w:rsidRPr="00E63C84" w:rsidRDefault="00FE5FCF" w:rsidP="00FA2CF5">
      <w:pPr>
        <w:pStyle w:val="ListParagraph"/>
        <w:ind w:left="1069"/>
        <w:rPr>
          <w:rFonts w:ascii="Arial" w:hAnsi="Arial" w:cs="Arial"/>
          <w:sz w:val="24"/>
          <w:szCs w:val="24"/>
        </w:rPr>
      </w:pPr>
    </w:p>
    <w:p w14:paraId="13D7827D" w14:textId="321B4A68" w:rsidR="00E63C84" w:rsidRPr="00E63C84" w:rsidRDefault="00E63C84" w:rsidP="00E63C84">
      <w:pPr>
        <w:ind w:left="709" w:hanging="709"/>
        <w:rPr>
          <w:rFonts w:cs="Arial"/>
          <w:szCs w:val="24"/>
        </w:rPr>
      </w:pPr>
      <w:r>
        <w:rPr>
          <w:rFonts w:cs="Arial"/>
          <w:szCs w:val="24"/>
        </w:rPr>
        <w:t>3.2</w:t>
      </w:r>
      <w:r>
        <w:rPr>
          <w:rFonts w:cs="Arial"/>
          <w:szCs w:val="24"/>
        </w:rPr>
        <w:tab/>
      </w:r>
      <w:r w:rsidR="000C649D">
        <w:rPr>
          <w:rFonts w:cs="Arial"/>
          <w:szCs w:val="24"/>
        </w:rPr>
        <w:t>The above</w:t>
      </w:r>
      <w:r w:rsidRPr="00E63C84">
        <w:rPr>
          <w:rFonts w:cs="Arial"/>
          <w:szCs w:val="24"/>
        </w:rPr>
        <w:t xml:space="preserve"> list is not exhaustive and other </w:t>
      </w:r>
      <w:r w:rsidR="001833F8">
        <w:rPr>
          <w:rFonts w:cs="Arial"/>
          <w:szCs w:val="24"/>
        </w:rPr>
        <w:t xml:space="preserve">lawful </w:t>
      </w:r>
      <w:r w:rsidRPr="00E63C84">
        <w:rPr>
          <w:rFonts w:cs="Arial"/>
          <w:szCs w:val="24"/>
        </w:rPr>
        <w:t>purposes may be considered or become relevant.</w:t>
      </w:r>
    </w:p>
    <w:p w14:paraId="4F7B62D9" w14:textId="4735315F" w:rsidR="00B94F51" w:rsidRDefault="00B94F51" w:rsidP="00B94F51">
      <w:pPr>
        <w:widowControl w:val="0"/>
        <w:autoSpaceDE w:val="0"/>
        <w:autoSpaceDN w:val="0"/>
        <w:ind w:left="709" w:right="634" w:hanging="709"/>
      </w:pPr>
      <w:r>
        <w:t>3.</w:t>
      </w:r>
      <w:r w:rsidR="00FA2CF5">
        <w:t>3</w:t>
      </w:r>
      <w:r>
        <w:tab/>
      </w:r>
      <w:r w:rsidRPr="00B94F51">
        <w:t xml:space="preserve">Any data captured by </w:t>
      </w:r>
      <w:r w:rsidR="001833F8">
        <w:t>any surveillance camera</w:t>
      </w:r>
      <w:r w:rsidR="001833F8" w:rsidRPr="00B94F51">
        <w:t xml:space="preserve"> </w:t>
      </w:r>
      <w:r w:rsidRPr="00B94F51">
        <w:t>system may be used for other legitimate purposes where it is reasonable, justified and proportionate to do so with the relevant authorisation in</w:t>
      </w:r>
      <w:r w:rsidRPr="00B94F51">
        <w:rPr>
          <w:spacing w:val="-1"/>
        </w:rPr>
        <w:t xml:space="preserve"> </w:t>
      </w:r>
      <w:r w:rsidRPr="00B94F51">
        <w:t>place</w:t>
      </w:r>
      <w:r w:rsidR="006E7F5F">
        <w:t xml:space="preserve"> and where permitted by relevant legislation</w:t>
      </w:r>
      <w:r w:rsidRPr="00B94F51">
        <w:t>.</w:t>
      </w:r>
    </w:p>
    <w:p w14:paraId="4B8C0509" w14:textId="64E60916" w:rsidR="00E63C84" w:rsidRPr="00B94F51" w:rsidRDefault="00B94F51" w:rsidP="00B94F51">
      <w:pPr>
        <w:widowControl w:val="0"/>
        <w:autoSpaceDE w:val="0"/>
        <w:autoSpaceDN w:val="0"/>
        <w:ind w:left="709" w:right="634" w:hanging="709"/>
      </w:pPr>
      <w:r>
        <w:t>3.</w:t>
      </w:r>
      <w:r w:rsidR="00FA2CF5">
        <w:t>4</w:t>
      </w:r>
      <w:r>
        <w:tab/>
        <w:t>This policy will be supplemented by operational</w:t>
      </w:r>
      <w:r w:rsidR="00C3080D">
        <w:t>/procedural</w:t>
      </w:r>
      <w:r>
        <w:t xml:space="preserve"> manuals for authorised officers and system operators.</w:t>
      </w:r>
    </w:p>
    <w:p w14:paraId="55A9FAD1" w14:textId="77777777" w:rsidR="00FC7C53" w:rsidRDefault="00C4311D" w:rsidP="00FC7C53">
      <w:pPr>
        <w:widowControl w:val="0"/>
        <w:spacing w:after="0" w:line="240" w:lineRule="auto"/>
        <w:ind w:right="397"/>
        <w:rPr>
          <w:b/>
          <w:szCs w:val="24"/>
        </w:rPr>
      </w:pPr>
      <w:r>
        <w:rPr>
          <w:b/>
          <w:szCs w:val="24"/>
        </w:rPr>
        <w:t>4</w:t>
      </w:r>
      <w:r w:rsidR="00FC7C53">
        <w:rPr>
          <w:b/>
          <w:szCs w:val="24"/>
        </w:rPr>
        <w:t>.0</w:t>
      </w:r>
      <w:r w:rsidR="00FC7C53">
        <w:rPr>
          <w:b/>
          <w:szCs w:val="24"/>
        </w:rPr>
        <w:tab/>
        <w:t>The systems</w:t>
      </w:r>
    </w:p>
    <w:p w14:paraId="750807E1" w14:textId="77777777" w:rsidR="00FC7C53" w:rsidRDefault="00FC7C53" w:rsidP="00FC7C53">
      <w:pPr>
        <w:widowControl w:val="0"/>
        <w:spacing w:after="0" w:line="240" w:lineRule="auto"/>
        <w:ind w:right="397"/>
        <w:rPr>
          <w:b/>
          <w:szCs w:val="24"/>
        </w:rPr>
      </w:pPr>
    </w:p>
    <w:p w14:paraId="5023286A" w14:textId="2032ADBC" w:rsidR="00FC7C53" w:rsidRDefault="00C4311D" w:rsidP="00371C08">
      <w:pPr>
        <w:widowControl w:val="0"/>
        <w:spacing w:after="0" w:line="240" w:lineRule="auto"/>
        <w:ind w:left="709" w:right="397" w:hanging="709"/>
        <w:rPr>
          <w:szCs w:val="24"/>
        </w:rPr>
      </w:pPr>
      <w:r>
        <w:rPr>
          <w:szCs w:val="24"/>
        </w:rPr>
        <w:t>4</w:t>
      </w:r>
      <w:r w:rsidR="00FC7C53">
        <w:rPr>
          <w:szCs w:val="24"/>
        </w:rPr>
        <w:t>.1</w:t>
      </w:r>
      <w:r w:rsidR="00FC7C53">
        <w:rPr>
          <w:szCs w:val="24"/>
        </w:rPr>
        <w:tab/>
      </w:r>
      <w:r w:rsidR="002F035E">
        <w:rPr>
          <w:szCs w:val="24"/>
        </w:rPr>
        <w:t xml:space="preserve">The Council </w:t>
      </w:r>
      <w:r w:rsidR="00371C08">
        <w:rPr>
          <w:szCs w:val="24"/>
        </w:rPr>
        <w:t>owns and operates overt CCTV surveillance systems which cover key public spaces including town centres and council offices.  The current CCTV systems are:</w:t>
      </w:r>
    </w:p>
    <w:p w14:paraId="6FD25714" w14:textId="77777777" w:rsidR="00371C08" w:rsidRDefault="00371C08" w:rsidP="00371C08">
      <w:pPr>
        <w:widowControl w:val="0"/>
        <w:spacing w:after="0" w:line="240" w:lineRule="auto"/>
        <w:ind w:left="709" w:right="397" w:hanging="709"/>
        <w:rPr>
          <w:szCs w:val="24"/>
        </w:rPr>
      </w:pPr>
    </w:p>
    <w:p w14:paraId="73637BAB" w14:textId="5E34E537" w:rsidR="00371C08" w:rsidRPr="00371C08" w:rsidRDefault="00371C08" w:rsidP="00371C08">
      <w:pPr>
        <w:pStyle w:val="ListParagraph"/>
        <w:widowControl w:val="0"/>
        <w:numPr>
          <w:ilvl w:val="0"/>
          <w:numId w:val="6"/>
        </w:numPr>
        <w:tabs>
          <w:tab w:val="left" w:pos="1632"/>
          <w:tab w:val="left" w:pos="1633"/>
        </w:tabs>
        <w:autoSpaceDE w:val="0"/>
        <w:autoSpaceDN w:val="0"/>
        <w:rPr>
          <w:rFonts w:ascii="Arial" w:hAnsi="Arial" w:cs="Arial"/>
          <w:sz w:val="24"/>
          <w:szCs w:val="24"/>
        </w:rPr>
      </w:pPr>
      <w:r w:rsidRPr="00371C08">
        <w:rPr>
          <w:rFonts w:ascii="Arial" w:hAnsi="Arial" w:cs="Arial"/>
          <w:sz w:val="24"/>
          <w:szCs w:val="24"/>
        </w:rPr>
        <w:t xml:space="preserve">Fixed CCTV system across public spaces </w:t>
      </w:r>
      <w:r w:rsidR="002F035E">
        <w:rPr>
          <w:rFonts w:ascii="Arial" w:hAnsi="Arial" w:cs="Arial"/>
          <w:sz w:val="24"/>
          <w:szCs w:val="24"/>
        </w:rPr>
        <w:t xml:space="preserve">and town centres </w:t>
      </w:r>
      <w:r w:rsidRPr="00371C08">
        <w:rPr>
          <w:rFonts w:ascii="Arial" w:hAnsi="Arial" w:cs="Arial"/>
          <w:sz w:val="24"/>
          <w:szCs w:val="24"/>
        </w:rPr>
        <w:t>in the</w:t>
      </w:r>
      <w:r w:rsidRPr="00371C08">
        <w:rPr>
          <w:rFonts w:ascii="Arial" w:hAnsi="Arial" w:cs="Arial"/>
          <w:spacing w:val="-6"/>
          <w:sz w:val="24"/>
          <w:szCs w:val="24"/>
        </w:rPr>
        <w:t xml:space="preserve"> </w:t>
      </w:r>
      <w:r w:rsidRPr="00371C08">
        <w:rPr>
          <w:rFonts w:ascii="Arial" w:hAnsi="Arial" w:cs="Arial"/>
          <w:sz w:val="24"/>
          <w:szCs w:val="24"/>
        </w:rPr>
        <w:t>borough.</w:t>
      </w:r>
    </w:p>
    <w:p w14:paraId="4A8C546B" w14:textId="533FCBF4" w:rsidR="00371C08" w:rsidRPr="00371C08" w:rsidRDefault="00371C08" w:rsidP="00371C08">
      <w:pPr>
        <w:pStyle w:val="ListParagraph"/>
        <w:widowControl w:val="0"/>
        <w:numPr>
          <w:ilvl w:val="0"/>
          <w:numId w:val="6"/>
        </w:numPr>
        <w:tabs>
          <w:tab w:val="left" w:pos="1632"/>
          <w:tab w:val="left" w:pos="1633"/>
        </w:tabs>
        <w:autoSpaceDE w:val="0"/>
        <w:autoSpaceDN w:val="0"/>
        <w:spacing w:before="4"/>
        <w:ind w:right="577"/>
        <w:rPr>
          <w:rFonts w:ascii="Arial" w:hAnsi="Arial" w:cs="Arial"/>
          <w:sz w:val="24"/>
          <w:szCs w:val="24"/>
        </w:rPr>
      </w:pPr>
      <w:r w:rsidRPr="00371C08">
        <w:rPr>
          <w:rFonts w:ascii="Arial" w:hAnsi="Arial" w:cs="Arial"/>
          <w:sz w:val="24"/>
          <w:szCs w:val="24"/>
        </w:rPr>
        <w:t>Council Office CCTV system covering internal and external public spaces around council</w:t>
      </w:r>
      <w:r w:rsidRPr="00371C08">
        <w:rPr>
          <w:rFonts w:ascii="Arial" w:hAnsi="Arial" w:cs="Arial"/>
          <w:spacing w:val="-2"/>
          <w:sz w:val="24"/>
          <w:szCs w:val="24"/>
        </w:rPr>
        <w:t xml:space="preserve"> </w:t>
      </w:r>
      <w:r w:rsidRPr="00371C08">
        <w:rPr>
          <w:rFonts w:ascii="Arial" w:hAnsi="Arial" w:cs="Arial"/>
          <w:sz w:val="24"/>
          <w:szCs w:val="24"/>
        </w:rPr>
        <w:t>buildings.</w:t>
      </w:r>
    </w:p>
    <w:p w14:paraId="048F6C1C" w14:textId="1E48BB61" w:rsidR="00371C08" w:rsidRPr="00371C08" w:rsidRDefault="00371C08" w:rsidP="00371C08">
      <w:pPr>
        <w:pStyle w:val="ListParagraph"/>
        <w:widowControl w:val="0"/>
        <w:numPr>
          <w:ilvl w:val="0"/>
          <w:numId w:val="6"/>
        </w:numPr>
        <w:tabs>
          <w:tab w:val="left" w:pos="1632"/>
          <w:tab w:val="left" w:pos="1633"/>
        </w:tabs>
        <w:autoSpaceDE w:val="0"/>
        <w:autoSpaceDN w:val="0"/>
        <w:rPr>
          <w:rFonts w:ascii="Arial" w:hAnsi="Arial" w:cs="Arial"/>
          <w:sz w:val="24"/>
          <w:szCs w:val="24"/>
        </w:rPr>
      </w:pPr>
      <w:r w:rsidRPr="00371C08">
        <w:rPr>
          <w:rFonts w:ascii="Arial" w:hAnsi="Arial" w:cs="Arial"/>
          <w:sz w:val="24"/>
          <w:szCs w:val="24"/>
        </w:rPr>
        <w:t xml:space="preserve">Body Worn </w:t>
      </w:r>
      <w:r w:rsidR="00B60EEE">
        <w:rPr>
          <w:rFonts w:ascii="Arial" w:hAnsi="Arial" w:cs="Arial"/>
          <w:sz w:val="24"/>
          <w:szCs w:val="24"/>
        </w:rPr>
        <w:t>Video Cameras (BWVC)</w:t>
      </w:r>
      <w:r w:rsidRPr="00371C08">
        <w:rPr>
          <w:rFonts w:ascii="Arial" w:hAnsi="Arial" w:cs="Arial"/>
          <w:sz w:val="24"/>
          <w:szCs w:val="24"/>
        </w:rPr>
        <w:t>.</w:t>
      </w:r>
    </w:p>
    <w:p w14:paraId="0D331C7B" w14:textId="266D0318" w:rsidR="00371C08" w:rsidRDefault="00F3351C" w:rsidP="00371C08">
      <w:pPr>
        <w:pStyle w:val="ListParagraph"/>
        <w:widowControl w:val="0"/>
        <w:numPr>
          <w:ilvl w:val="0"/>
          <w:numId w:val="6"/>
        </w:numPr>
        <w:tabs>
          <w:tab w:val="left" w:pos="1632"/>
          <w:tab w:val="left" w:pos="1633"/>
        </w:tabs>
        <w:autoSpaceDE w:val="0"/>
        <w:autoSpaceDN w:val="0"/>
        <w:rPr>
          <w:rFonts w:ascii="Arial" w:hAnsi="Arial" w:cs="Arial"/>
          <w:sz w:val="24"/>
          <w:szCs w:val="24"/>
        </w:rPr>
      </w:pPr>
      <w:r>
        <w:rPr>
          <w:rFonts w:ascii="Arial" w:hAnsi="Arial" w:cs="Arial"/>
          <w:sz w:val="24"/>
          <w:szCs w:val="24"/>
        </w:rPr>
        <w:t>Vehicle mounted</w:t>
      </w:r>
      <w:r w:rsidR="00CD7E78">
        <w:rPr>
          <w:rFonts w:ascii="Arial" w:hAnsi="Arial" w:cs="Arial"/>
          <w:spacing w:val="-3"/>
          <w:sz w:val="24"/>
          <w:szCs w:val="24"/>
        </w:rPr>
        <w:t xml:space="preserve"> video </w:t>
      </w:r>
      <w:r w:rsidR="00B60EEE">
        <w:rPr>
          <w:rFonts w:ascii="Arial" w:hAnsi="Arial" w:cs="Arial"/>
          <w:sz w:val="24"/>
          <w:szCs w:val="24"/>
        </w:rPr>
        <w:t>camera</w:t>
      </w:r>
      <w:r w:rsidR="00B60EEE" w:rsidRPr="00371C08">
        <w:rPr>
          <w:rFonts w:ascii="Arial" w:hAnsi="Arial" w:cs="Arial"/>
          <w:spacing w:val="-3"/>
          <w:sz w:val="24"/>
          <w:szCs w:val="24"/>
        </w:rPr>
        <w:t xml:space="preserve"> </w:t>
      </w:r>
      <w:r w:rsidR="00371C08" w:rsidRPr="00371C08">
        <w:rPr>
          <w:rFonts w:ascii="Arial" w:hAnsi="Arial" w:cs="Arial"/>
          <w:sz w:val="24"/>
          <w:szCs w:val="24"/>
        </w:rPr>
        <w:t>system</w:t>
      </w:r>
      <w:r w:rsidR="00B60EEE">
        <w:rPr>
          <w:rFonts w:ascii="Arial" w:hAnsi="Arial" w:cs="Arial"/>
          <w:sz w:val="24"/>
          <w:szCs w:val="24"/>
        </w:rPr>
        <w:t>s (VM</w:t>
      </w:r>
      <w:r w:rsidR="00CD7E78">
        <w:rPr>
          <w:rFonts w:ascii="Arial" w:hAnsi="Arial" w:cs="Arial"/>
          <w:sz w:val="24"/>
          <w:szCs w:val="24"/>
        </w:rPr>
        <w:t>V</w:t>
      </w:r>
      <w:r w:rsidR="00B60EEE">
        <w:rPr>
          <w:rFonts w:ascii="Arial" w:hAnsi="Arial" w:cs="Arial"/>
          <w:sz w:val="24"/>
          <w:szCs w:val="24"/>
        </w:rPr>
        <w:t>C)</w:t>
      </w:r>
      <w:r w:rsidR="00371C08" w:rsidRPr="00371C08">
        <w:rPr>
          <w:rFonts w:ascii="Arial" w:hAnsi="Arial" w:cs="Arial"/>
          <w:sz w:val="24"/>
          <w:szCs w:val="24"/>
        </w:rPr>
        <w:t>.</w:t>
      </w:r>
    </w:p>
    <w:p w14:paraId="7CD857E6" w14:textId="502B50A6" w:rsidR="00704FE1" w:rsidRDefault="00704FE1" w:rsidP="00371C08">
      <w:pPr>
        <w:pStyle w:val="ListParagraph"/>
        <w:widowControl w:val="0"/>
        <w:numPr>
          <w:ilvl w:val="0"/>
          <w:numId w:val="6"/>
        </w:numPr>
        <w:tabs>
          <w:tab w:val="left" w:pos="1632"/>
          <w:tab w:val="left" w:pos="1633"/>
        </w:tabs>
        <w:autoSpaceDE w:val="0"/>
        <w:autoSpaceDN w:val="0"/>
        <w:rPr>
          <w:rFonts w:ascii="Arial" w:hAnsi="Arial" w:cs="Arial"/>
          <w:sz w:val="24"/>
          <w:szCs w:val="24"/>
        </w:rPr>
      </w:pPr>
      <w:r>
        <w:rPr>
          <w:rFonts w:ascii="Arial" w:hAnsi="Arial" w:cs="Arial"/>
          <w:sz w:val="24"/>
          <w:szCs w:val="24"/>
        </w:rPr>
        <w:t xml:space="preserve">Leisure Centres CCTV system </w:t>
      </w:r>
      <w:r w:rsidRPr="00371C08">
        <w:rPr>
          <w:rFonts w:ascii="Arial" w:hAnsi="Arial" w:cs="Arial"/>
          <w:sz w:val="24"/>
          <w:szCs w:val="24"/>
        </w:rPr>
        <w:t>covering internal and external public spaces</w:t>
      </w:r>
      <w:r w:rsidR="00A0588D">
        <w:rPr>
          <w:rFonts w:ascii="Arial" w:hAnsi="Arial" w:cs="Arial"/>
          <w:sz w:val="24"/>
          <w:szCs w:val="24"/>
        </w:rPr>
        <w:t>.</w:t>
      </w:r>
    </w:p>
    <w:p w14:paraId="28C1D336" w14:textId="475EBB4B" w:rsidR="00BA4677" w:rsidRPr="00371C08" w:rsidRDefault="00BA4677" w:rsidP="00371C08">
      <w:pPr>
        <w:pStyle w:val="ListParagraph"/>
        <w:widowControl w:val="0"/>
        <w:numPr>
          <w:ilvl w:val="0"/>
          <w:numId w:val="6"/>
        </w:numPr>
        <w:tabs>
          <w:tab w:val="left" w:pos="1632"/>
          <w:tab w:val="left" w:pos="1633"/>
        </w:tabs>
        <w:autoSpaceDE w:val="0"/>
        <w:autoSpaceDN w:val="0"/>
        <w:rPr>
          <w:rFonts w:ascii="Arial" w:hAnsi="Arial" w:cs="Arial"/>
          <w:sz w:val="24"/>
          <w:szCs w:val="24"/>
        </w:rPr>
      </w:pPr>
      <w:r>
        <w:rPr>
          <w:rFonts w:ascii="Arial" w:hAnsi="Arial" w:cs="Arial"/>
          <w:sz w:val="24"/>
          <w:szCs w:val="24"/>
        </w:rPr>
        <w:t>CCTV system covering Arnold Market Place</w:t>
      </w:r>
    </w:p>
    <w:p w14:paraId="12B0FBC2" w14:textId="77777777" w:rsidR="00371C08" w:rsidRDefault="00371C08" w:rsidP="00371C08">
      <w:pPr>
        <w:widowControl w:val="0"/>
        <w:tabs>
          <w:tab w:val="left" w:pos="1632"/>
          <w:tab w:val="left" w:pos="1633"/>
        </w:tabs>
        <w:autoSpaceDE w:val="0"/>
        <w:autoSpaceDN w:val="0"/>
        <w:spacing w:after="0" w:line="240" w:lineRule="auto"/>
        <w:ind w:right="578"/>
      </w:pPr>
    </w:p>
    <w:p w14:paraId="2AB6F5DA" w14:textId="77777777" w:rsidR="00371C08" w:rsidRDefault="00C4311D" w:rsidP="00371C08">
      <w:pPr>
        <w:widowControl w:val="0"/>
        <w:autoSpaceDE w:val="0"/>
        <w:autoSpaceDN w:val="0"/>
        <w:ind w:left="709" w:right="827" w:hanging="709"/>
      </w:pPr>
      <w:r>
        <w:t>4</w:t>
      </w:r>
      <w:r w:rsidR="00371C08">
        <w:t>.2</w:t>
      </w:r>
      <w:r w:rsidR="00371C08" w:rsidRPr="00371C08">
        <w:t xml:space="preserve"> </w:t>
      </w:r>
      <w:r w:rsidR="00371C08">
        <w:tab/>
      </w:r>
      <w:r w:rsidR="00371C08" w:rsidRPr="00371C08">
        <w:t>The cameras</w:t>
      </w:r>
      <w:r w:rsidR="00FE5FCF">
        <w:t>,</w:t>
      </w:r>
      <w:r w:rsidR="00371C08" w:rsidRPr="00371C08">
        <w:t xml:space="preserve"> as part of the systems noted above will not be hidden (they will be overt systems) and signs saying that cameras are operating in and around the surveillance areas are displayed in visible</w:t>
      </w:r>
      <w:r w:rsidR="00371C08" w:rsidRPr="00371C08">
        <w:rPr>
          <w:spacing w:val="-4"/>
        </w:rPr>
        <w:t xml:space="preserve"> </w:t>
      </w:r>
      <w:r w:rsidR="00371C08" w:rsidRPr="00371C08">
        <w:t>locations.</w:t>
      </w:r>
    </w:p>
    <w:p w14:paraId="480284C3" w14:textId="00DC5C0B" w:rsidR="00FC5FC4" w:rsidRPr="00FC5FC4" w:rsidRDefault="00C4311D" w:rsidP="00FC5FC4">
      <w:pPr>
        <w:ind w:left="709" w:hanging="709"/>
        <w:contextualSpacing/>
        <w:rPr>
          <w:rFonts w:cs="Arial"/>
          <w:szCs w:val="24"/>
        </w:rPr>
      </w:pPr>
      <w:r>
        <w:t>4</w:t>
      </w:r>
      <w:r w:rsidR="00FC5FC4">
        <w:t>.3</w:t>
      </w:r>
      <w:r w:rsidR="00FC5FC4">
        <w:tab/>
      </w:r>
      <w:r w:rsidR="00FC5FC4" w:rsidRPr="00FC5FC4">
        <w:rPr>
          <w:rFonts w:cs="Arial"/>
          <w:szCs w:val="24"/>
        </w:rPr>
        <w:t xml:space="preserve">A central register of all surveillance camera systems will be maintained by the </w:t>
      </w:r>
      <w:r w:rsidR="002F035E">
        <w:rPr>
          <w:rFonts w:cs="Arial"/>
          <w:szCs w:val="24"/>
        </w:rPr>
        <w:t>Senior Responsible Officer (SRO)</w:t>
      </w:r>
      <w:r w:rsidR="00FC5FC4">
        <w:rPr>
          <w:rFonts w:cs="Arial"/>
          <w:szCs w:val="24"/>
        </w:rPr>
        <w:t>.  All Service</w:t>
      </w:r>
      <w:r w:rsidR="00FC5FC4" w:rsidRPr="00FC5FC4">
        <w:rPr>
          <w:rFonts w:cs="Arial"/>
          <w:szCs w:val="24"/>
        </w:rPr>
        <w:t>s will need to ensure that they provide information necessary to ensure that the register is complete and up-to-date.</w:t>
      </w:r>
    </w:p>
    <w:p w14:paraId="23ABFB24" w14:textId="77777777" w:rsidR="00C4311D" w:rsidRDefault="00C4311D" w:rsidP="00C4311D">
      <w:pPr>
        <w:autoSpaceDE w:val="0"/>
        <w:autoSpaceDN w:val="0"/>
        <w:adjustRightInd w:val="0"/>
        <w:spacing w:after="0" w:line="240" w:lineRule="auto"/>
        <w:rPr>
          <w:rFonts w:cs="Arial"/>
          <w:b/>
          <w:bCs/>
          <w:color w:val="000000"/>
          <w:szCs w:val="24"/>
          <w:lang w:val="en-US"/>
        </w:rPr>
      </w:pPr>
    </w:p>
    <w:p w14:paraId="17CE66CD" w14:textId="59B78E4E" w:rsidR="006812F7" w:rsidRPr="00FA2CF5" w:rsidRDefault="00C4311D" w:rsidP="00FA2CF5">
      <w:pPr>
        <w:autoSpaceDE w:val="0"/>
        <w:autoSpaceDN w:val="0"/>
        <w:adjustRightInd w:val="0"/>
        <w:ind w:left="709" w:hanging="709"/>
        <w:rPr>
          <w:rFonts w:cs="Arial"/>
          <w:bCs/>
          <w:color w:val="000000"/>
          <w:szCs w:val="24"/>
          <w:lang w:val="en-US"/>
        </w:rPr>
      </w:pPr>
      <w:r>
        <w:rPr>
          <w:rFonts w:cs="Arial"/>
          <w:b/>
          <w:bCs/>
          <w:color w:val="000000"/>
          <w:szCs w:val="24"/>
          <w:lang w:val="en-US"/>
        </w:rPr>
        <w:lastRenderedPageBreak/>
        <w:t>5</w:t>
      </w:r>
      <w:r w:rsidR="00FC5FC4">
        <w:rPr>
          <w:rFonts w:cs="Arial"/>
          <w:b/>
          <w:bCs/>
          <w:color w:val="000000"/>
          <w:szCs w:val="24"/>
          <w:lang w:val="en-US"/>
        </w:rPr>
        <w:t>.0</w:t>
      </w:r>
      <w:r w:rsidR="00FC5FC4">
        <w:rPr>
          <w:rFonts w:cs="Arial"/>
          <w:b/>
          <w:bCs/>
          <w:color w:val="000000"/>
          <w:szCs w:val="24"/>
          <w:lang w:val="en-US"/>
        </w:rPr>
        <w:tab/>
      </w:r>
      <w:r w:rsidR="006812F7">
        <w:rPr>
          <w:rFonts w:cs="Arial"/>
          <w:b/>
          <w:bCs/>
          <w:color w:val="000000"/>
          <w:szCs w:val="24"/>
          <w:lang w:val="en-US"/>
        </w:rPr>
        <w:t>Monitoring and Recording Facilities</w:t>
      </w:r>
      <w:r w:rsidR="00A5555D">
        <w:rPr>
          <w:rFonts w:cs="Arial"/>
          <w:b/>
          <w:bCs/>
          <w:color w:val="000000"/>
          <w:szCs w:val="24"/>
          <w:lang w:val="en-US"/>
        </w:rPr>
        <w:t xml:space="preserve"> </w:t>
      </w:r>
      <w:r w:rsidR="00A5555D" w:rsidRPr="00FA2CF5">
        <w:rPr>
          <w:rFonts w:cs="Arial"/>
          <w:b/>
          <w:bCs/>
          <w:color w:val="000000"/>
          <w:szCs w:val="24"/>
          <w:lang w:val="en-US"/>
        </w:rPr>
        <w:t xml:space="preserve">(excluding </w:t>
      </w:r>
      <w:r w:rsidR="00CD7E78" w:rsidRPr="00FA2CF5">
        <w:rPr>
          <w:rFonts w:cs="Arial"/>
          <w:b/>
          <w:bCs/>
          <w:color w:val="000000"/>
          <w:szCs w:val="24"/>
          <w:lang w:val="en-US"/>
        </w:rPr>
        <w:t>VMVC and BWVC)</w:t>
      </w:r>
    </w:p>
    <w:p w14:paraId="143A2985" w14:textId="0506F7A4" w:rsidR="00A5555D" w:rsidRDefault="00C4311D" w:rsidP="00C3080D">
      <w:pPr>
        <w:autoSpaceDE w:val="0"/>
        <w:autoSpaceDN w:val="0"/>
        <w:adjustRightInd w:val="0"/>
        <w:spacing w:after="0" w:line="240" w:lineRule="auto"/>
        <w:ind w:left="709" w:hanging="709"/>
        <w:rPr>
          <w:rFonts w:cs="Arial"/>
          <w:color w:val="000000"/>
          <w:szCs w:val="24"/>
          <w:lang w:val="en-US"/>
        </w:rPr>
      </w:pPr>
      <w:r>
        <w:rPr>
          <w:rFonts w:cs="Arial"/>
          <w:bCs/>
          <w:color w:val="000000"/>
          <w:szCs w:val="24"/>
          <w:lang w:val="en-US"/>
        </w:rPr>
        <w:t>5</w:t>
      </w:r>
      <w:r w:rsidR="00FC5FC4">
        <w:rPr>
          <w:rFonts w:cs="Arial"/>
          <w:bCs/>
          <w:color w:val="000000"/>
          <w:szCs w:val="24"/>
          <w:lang w:val="en-US"/>
        </w:rPr>
        <w:t>.1</w:t>
      </w:r>
      <w:r w:rsidR="00FC5FC4">
        <w:rPr>
          <w:rFonts w:cs="Arial"/>
          <w:bCs/>
          <w:color w:val="000000"/>
          <w:szCs w:val="24"/>
          <w:lang w:val="en-US"/>
        </w:rPr>
        <w:tab/>
      </w:r>
      <w:r w:rsidR="006812F7">
        <w:rPr>
          <w:rFonts w:cs="Arial"/>
          <w:color w:val="000000"/>
          <w:szCs w:val="24"/>
          <w:lang w:val="en-US"/>
        </w:rPr>
        <w:t>A staffed monitoring room</w:t>
      </w:r>
      <w:r w:rsidR="00C3080D">
        <w:rPr>
          <w:rFonts w:cs="Arial"/>
          <w:color w:val="000000"/>
          <w:szCs w:val="24"/>
          <w:lang w:val="en-US"/>
        </w:rPr>
        <w:t xml:space="preserve"> for the Council’s town </w:t>
      </w:r>
      <w:proofErr w:type="spellStart"/>
      <w:r w:rsidR="00C3080D">
        <w:rPr>
          <w:rFonts w:cs="Arial"/>
          <w:color w:val="000000"/>
          <w:szCs w:val="24"/>
          <w:lang w:val="en-US"/>
        </w:rPr>
        <w:t>centre</w:t>
      </w:r>
      <w:proofErr w:type="spellEnd"/>
      <w:r w:rsidR="00C3080D">
        <w:rPr>
          <w:rFonts w:cs="Arial"/>
          <w:color w:val="000000"/>
          <w:szCs w:val="24"/>
          <w:lang w:val="en-US"/>
        </w:rPr>
        <w:t xml:space="preserve"> and public open spaces cameras</w:t>
      </w:r>
      <w:r w:rsidR="006812F7">
        <w:rPr>
          <w:rFonts w:cs="Arial"/>
          <w:color w:val="000000"/>
          <w:szCs w:val="24"/>
          <w:lang w:val="en-US"/>
        </w:rPr>
        <w:t xml:space="preserve"> is located within a secure </w:t>
      </w:r>
      <w:r w:rsidR="00A5555D">
        <w:rPr>
          <w:rFonts w:cs="Arial"/>
          <w:color w:val="000000"/>
          <w:szCs w:val="24"/>
          <w:lang w:val="en-US"/>
        </w:rPr>
        <w:t xml:space="preserve">Council </w:t>
      </w:r>
      <w:r w:rsidR="006812F7">
        <w:rPr>
          <w:rFonts w:cs="Arial"/>
          <w:color w:val="000000"/>
          <w:szCs w:val="24"/>
          <w:lang w:val="en-US"/>
        </w:rPr>
        <w:t>owned and controlled building and is known as the ‘CCTV Control Room’.</w:t>
      </w:r>
      <w:r w:rsidR="00F851AF" w:rsidRPr="00F851AF">
        <w:rPr>
          <w:rFonts w:cs="Arial"/>
          <w:color w:val="000000"/>
          <w:szCs w:val="24"/>
          <w:lang w:val="en-US"/>
        </w:rPr>
        <w:t xml:space="preserve"> </w:t>
      </w:r>
      <w:r w:rsidR="00F851AF">
        <w:rPr>
          <w:rFonts w:cs="Arial"/>
          <w:color w:val="000000"/>
          <w:szCs w:val="24"/>
          <w:lang w:val="en-US"/>
        </w:rPr>
        <w:t xml:space="preserve">The </w:t>
      </w:r>
      <w:r w:rsidR="00C3080D">
        <w:rPr>
          <w:rFonts w:cs="Arial"/>
          <w:color w:val="000000"/>
          <w:szCs w:val="24"/>
          <w:lang w:val="en-US"/>
        </w:rPr>
        <w:t>CCTV Control Room is</w:t>
      </w:r>
      <w:r w:rsidR="00F851AF">
        <w:rPr>
          <w:rFonts w:cs="Arial"/>
          <w:color w:val="000000"/>
          <w:szCs w:val="24"/>
          <w:lang w:val="en-US"/>
        </w:rPr>
        <w:t xml:space="preserve"> staffed by specially selected and trained operators</w:t>
      </w:r>
      <w:r w:rsidR="003C78C2">
        <w:rPr>
          <w:rFonts w:cs="Arial"/>
          <w:color w:val="000000"/>
          <w:szCs w:val="24"/>
          <w:lang w:val="en-US"/>
        </w:rPr>
        <w:t xml:space="preserve"> and access to the CCTV Control Room is limited to </w:t>
      </w:r>
      <w:proofErr w:type="spellStart"/>
      <w:r w:rsidR="003C78C2">
        <w:rPr>
          <w:rFonts w:cs="Arial"/>
          <w:color w:val="000000"/>
          <w:szCs w:val="24"/>
          <w:lang w:val="en-US"/>
        </w:rPr>
        <w:t>authorised</w:t>
      </w:r>
      <w:proofErr w:type="spellEnd"/>
      <w:r w:rsidR="003C78C2">
        <w:rPr>
          <w:rFonts w:cs="Arial"/>
          <w:color w:val="000000"/>
          <w:szCs w:val="24"/>
          <w:lang w:val="en-US"/>
        </w:rPr>
        <w:t xml:space="preserve"> personnel only.</w:t>
      </w:r>
      <w:r w:rsidR="00A5555D">
        <w:rPr>
          <w:rFonts w:cs="Arial"/>
          <w:color w:val="000000"/>
          <w:szCs w:val="24"/>
          <w:lang w:val="en-US"/>
        </w:rPr>
        <w:t xml:space="preserve"> The CCTV Control room is managed by the Community Protection Manager who is the Single Point of Contact (SPOC) in respect of surveillance systems.</w:t>
      </w:r>
    </w:p>
    <w:p w14:paraId="1E60DE70" w14:textId="77777777" w:rsidR="00A5555D" w:rsidRDefault="00A5555D" w:rsidP="00C3080D">
      <w:pPr>
        <w:autoSpaceDE w:val="0"/>
        <w:autoSpaceDN w:val="0"/>
        <w:adjustRightInd w:val="0"/>
        <w:spacing w:after="0" w:line="240" w:lineRule="auto"/>
        <w:ind w:left="709" w:hanging="709"/>
        <w:rPr>
          <w:rFonts w:cs="Arial"/>
          <w:color w:val="000000"/>
          <w:szCs w:val="24"/>
          <w:lang w:val="en-US"/>
        </w:rPr>
      </w:pPr>
    </w:p>
    <w:p w14:paraId="113E6675" w14:textId="6BF3125E" w:rsidR="003C78C2" w:rsidRDefault="00A5555D" w:rsidP="00C3080D">
      <w:pPr>
        <w:autoSpaceDE w:val="0"/>
        <w:autoSpaceDN w:val="0"/>
        <w:adjustRightInd w:val="0"/>
        <w:spacing w:after="0" w:line="240" w:lineRule="auto"/>
        <w:ind w:left="709" w:hanging="709"/>
      </w:pPr>
      <w:r>
        <w:rPr>
          <w:rFonts w:cs="Arial"/>
          <w:color w:val="000000"/>
          <w:szCs w:val="24"/>
          <w:lang w:val="en-US"/>
        </w:rPr>
        <w:t>5.2</w:t>
      </w:r>
      <w:r>
        <w:rPr>
          <w:rFonts w:cs="Arial"/>
          <w:color w:val="000000"/>
          <w:szCs w:val="24"/>
          <w:lang w:val="en-US"/>
        </w:rPr>
        <w:tab/>
        <w:t xml:space="preserve">For all other Council surveillance camera systems a secure Council </w:t>
      </w:r>
      <w:r w:rsidR="00A0588D">
        <w:rPr>
          <w:rFonts w:cs="Arial"/>
          <w:color w:val="000000"/>
          <w:szCs w:val="24"/>
          <w:lang w:val="en-US"/>
        </w:rPr>
        <w:t>controlle</w:t>
      </w:r>
      <w:r>
        <w:rPr>
          <w:rFonts w:cs="Arial"/>
          <w:color w:val="000000"/>
          <w:szCs w:val="24"/>
          <w:lang w:val="en-US"/>
        </w:rPr>
        <w:t xml:space="preserve">d monitoring room is used. Access to these controlled rooms is limited to </w:t>
      </w:r>
      <w:proofErr w:type="spellStart"/>
      <w:r>
        <w:rPr>
          <w:rFonts w:cs="Arial"/>
          <w:color w:val="000000"/>
          <w:szCs w:val="24"/>
          <w:lang w:val="en-US"/>
        </w:rPr>
        <w:t>authorised</w:t>
      </w:r>
      <w:proofErr w:type="spellEnd"/>
      <w:r>
        <w:rPr>
          <w:rFonts w:cs="Arial"/>
          <w:color w:val="000000"/>
          <w:szCs w:val="24"/>
          <w:lang w:val="en-US"/>
        </w:rPr>
        <w:t xml:space="preserve"> personnel who have been specifically selected and trained in respect of the system and the monitoring of the system and handling of data.</w:t>
      </w:r>
      <w:r w:rsidR="00F851AF">
        <w:rPr>
          <w:rFonts w:cs="Arial"/>
          <w:color w:val="000000"/>
          <w:szCs w:val="24"/>
          <w:lang w:val="en-US"/>
        </w:rPr>
        <w:t xml:space="preserve"> .</w:t>
      </w:r>
      <w:r w:rsidR="00C3080D" w:rsidRPr="00C3080D">
        <w:t xml:space="preserve"> </w:t>
      </w:r>
    </w:p>
    <w:p w14:paraId="22A9C5CC" w14:textId="77777777" w:rsidR="003C78C2" w:rsidRDefault="003C78C2" w:rsidP="00C3080D">
      <w:pPr>
        <w:autoSpaceDE w:val="0"/>
        <w:autoSpaceDN w:val="0"/>
        <w:adjustRightInd w:val="0"/>
        <w:spacing w:after="0" w:line="240" w:lineRule="auto"/>
        <w:ind w:left="709" w:hanging="709"/>
      </w:pPr>
    </w:p>
    <w:p w14:paraId="644A8E54" w14:textId="5D331338" w:rsidR="00FC5FC4" w:rsidRDefault="003C78C2" w:rsidP="00C3080D">
      <w:pPr>
        <w:autoSpaceDE w:val="0"/>
        <w:autoSpaceDN w:val="0"/>
        <w:adjustRightInd w:val="0"/>
        <w:spacing w:after="0" w:line="240" w:lineRule="auto"/>
        <w:ind w:left="709" w:hanging="709"/>
        <w:rPr>
          <w:rFonts w:cs="Arial"/>
          <w:color w:val="000000"/>
          <w:szCs w:val="24"/>
          <w:lang w:val="en-US"/>
        </w:rPr>
      </w:pPr>
      <w:r>
        <w:t>5.</w:t>
      </w:r>
      <w:r w:rsidR="00FA2CF5">
        <w:t>3</w:t>
      </w:r>
      <w:r>
        <w:tab/>
      </w:r>
      <w:r w:rsidR="00C3080D">
        <w:t xml:space="preserve">For the purpose of this policy, a control room is any area or room (including the CCTV Control </w:t>
      </w:r>
      <w:r>
        <w:t>R</w:t>
      </w:r>
      <w:r w:rsidR="00C3080D">
        <w:t>oom) which contains equipment that forms part of a surveillance system which stores the recorded material captured.</w:t>
      </w:r>
    </w:p>
    <w:p w14:paraId="1B430DC6" w14:textId="77777777" w:rsidR="00FC5FC4" w:rsidRDefault="00FC5FC4" w:rsidP="00FC5FC4">
      <w:pPr>
        <w:autoSpaceDE w:val="0"/>
        <w:autoSpaceDN w:val="0"/>
        <w:adjustRightInd w:val="0"/>
        <w:spacing w:after="0" w:line="240" w:lineRule="auto"/>
        <w:ind w:left="709" w:hanging="709"/>
        <w:rPr>
          <w:rFonts w:cs="Arial"/>
          <w:color w:val="000000"/>
          <w:szCs w:val="24"/>
          <w:lang w:val="en-US"/>
        </w:rPr>
      </w:pPr>
    </w:p>
    <w:p w14:paraId="767435ED" w14:textId="14F6CAAA" w:rsidR="00FC5FC4" w:rsidRDefault="00C4311D" w:rsidP="00FC5FC4">
      <w:pPr>
        <w:autoSpaceDE w:val="0"/>
        <w:autoSpaceDN w:val="0"/>
        <w:adjustRightInd w:val="0"/>
        <w:spacing w:after="0" w:line="240" w:lineRule="auto"/>
        <w:ind w:left="709" w:hanging="709"/>
        <w:rPr>
          <w:rFonts w:cs="Arial"/>
          <w:color w:val="000000"/>
          <w:szCs w:val="24"/>
          <w:lang w:val="en-US"/>
        </w:rPr>
      </w:pPr>
      <w:r>
        <w:rPr>
          <w:rFonts w:cs="Arial"/>
          <w:color w:val="000000"/>
          <w:szCs w:val="24"/>
          <w:lang w:val="en-US"/>
        </w:rPr>
        <w:t>5</w:t>
      </w:r>
      <w:r w:rsidR="00FC5FC4">
        <w:rPr>
          <w:rFonts w:cs="Arial"/>
          <w:color w:val="000000"/>
          <w:szCs w:val="24"/>
          <w:lang w:val="en-US"/>
        </w:rPr>
        <w:t>.</w:t>
      </w:r>
      <w:r w:rsidR="00FA2CF5">
        <w:rPr>
          <w:rFonts w:cs="Arial"/>
          <w:color w:val="000000"/>
          <w:szCs w:val="24"/>
          <w:lang w:val="en-US"/>
        </w:rPr>
        <w:t>4</w:t>
      </w:r>
      <w:r w:rsidR="00FC5FC4">
        <w:rPr>
          <w:rFonts w:cs="Arial"/>
          <w:color w:val="000000"/>
          <w:szCs w:val="24"/>
          <w:lang w:val="en-US"/>
        </w:rPr>
        <w:tab/>
      </w:r>
      <w:r w:rsidR="006812F7">
        <w:rPr>
          <w:rFonts w:cs="Arial"/>
          <w:color w:val="000000"/>
          <w:szCs w:val="24"/>
          <w:lang w:val="en-US"/>
        </w:rPr>
        <w:t xml:space="preserve">No equipment, other than that housed within </w:t>
      </w:r>
      <w:r w:rsidR="00C3080D">
        <w:rPr>
          <w:rFonts w:cs="Arial"/>
          <w:color w:val="000000"/>
          <w:szCs w:val="24"/>
          <w:lang w:val="en-US"/>
        </w:rPr>
        <w:t>a control</w:t>
      </w:r>
      <w:r w:rsidR="006812F7">
        <w:rPr>
          <w:rFonts w:cs="Arial"/>
          <w:color w:val="000000"/>
          <w:szCs w:val="24"/>
          <w:lang w:val="en-US"/>
        </w:rPr>
        <w:t xml:space="preserve"> room shall be capable of recording </w:t>
      </w:r>
      <w:r w:rsidR="00FC5FC4">
        <w:rPr>
          <w:rFonts w:cs="Arial"/>
          <w:color w:val="000000"/>
          <w:szCs w:val="24"/>
          <w:lang w:val="en-US"/>
        </w:rPr>
        <w:t xml:space="preserve">images from any of the </w:t>
      </w:r>
      <w:r w:rsidR="00A5555D">
        <w:rPr>
          <w:rFonts w:cs="Arial"/>
          <w:color w:val="000000"/>
          <w:szCs w:val="24"/>
          <w:lang w:val="en-US"/>
        </w:rPr>
        <w:t>surveillance</w:t>
      </w:r>
      <w:r w:rsidR="003C78C2">
        <w:rPr>
          <w:rFonts w:cs="Arial"/>
          <w:color w:val="000000"/>
          <w:szCs w:val="24"/>
          <w:lang w:val="en-US"/>
        </w:rPr>
        <w:t xml:space="preserve"> </w:t>
      </w:r>
      <w:r w:rsidR="00FC5FC4">
        <w:rPr>
          <w:rFonts w:cs="Arial"/>
          <w:color w:val="000000"/>
          <w:szCs w:val="24"/>
          <w:lang w:val="en-US"/>
        </w:rPr>
        <w:t>cameras.</w:t>
      </w:r>
      <w:r w:rsidR="003C78C2">
        <w:rPr>
          <w:rFonts w:cs="Arial"/>
          <w:color w:val="000000"/>
          <w:szCs w:val="24"/>
          <w:lang w:val="en-US"/>
        </w:rPr>
        <w:t xml:space="preserve"> </w:t>
      </w:r>
    </w:p>
    <w:p w14:paraId="6345AC7F" w14:textId="77777777" w:rsidR="00FC5FC4" w:rsidRDefault="00FC5FC4" w:rsidP="00FC5FC4">
      <w:pPr>
        <w:autoSpaceDE w:val="0"/>
        <w:autoSpaceDN w:val="0"/>
        <w:adjustRightInd w:val="0"/>
        <w:spacing w:after="0" w:line="240" w:lineRule="auto"/>
        <w:ind w:left="709" w:hanging="709"/>
        <w:rPr>
          <w:rFonts w:cs="Arial"/>
          <w:color w:val="000000"/>
          <w:szCs w:val="24"/>
          <w:lang w:val="en-US"/>
        </w:rPr>
      </w:pPr>
    </w:p>
    <w:p w14:paraId="02F77775" w14:textId="012F1073" w:rsidR="00F851AF" w:rsidRDefault="00C4311D" w:rsidP="00E63C84">
      <w:pPr>
        <w:autoSpaceDE w:val="0"/>
        <w:autoSpaceDN w:val="0"/>
        <w:adjustRightInd w:val="0"/>
        <w:spacing w:after="0" w:line="240" w:lineRule="auto"/>
        <w:ind w:left="709" w:hanging="709"/>
        <w:rPr>
          <w:rFonts w:cs="Arial"/>
          <w:color w:val="000000"/>
          <w:szCs w:val="24"/>
          <w:lang w:val="en-US"/>
        </w:rPr>
      </w:pPr>
      <w:r>
        <w:rPr>
          <w:rFonts w:cs="Arial"/>
          <w:color w:val="000000"/>
          <w:szCs w:val="24"/>
          <w:lang w:val="en-US"/>
        </w:rPr>
        <w:t>5</w:t>
      </w:r>
      <w:r w:rsidR="00FC5FC4">
        <w:rPr>
          <w:rFonts w:cs="Arial"/>
          <w:color w:val="000000"/>
          <w:szCs w:val="24"/>
          <w:lang w:val="en-US"/>
        </w:rPr>
        <w:t>.</w:t>
      </w:r>
      <w:r w:rsidR="00FA2CF5">
        <w:rPr>
          <w:rFonts w:cs="Arial"/>
          <w:color w:val="000000"/>
          <w:szCs w:val="24"/>
          <w:lang w:val="en-US"/>
        </w:rPr>
        <w:t>5</w:t>
      </w:r>
      <w:r w:rsidR="00FC5FC4">
        <w:rPr>
          <w:rFonts w:cs="Arial"/>
          <w:color w:val="000000"/>
          <w:szCs w:val="24"/>
          <w:lang w:val="en-US"/>
        </w:rPr>
        <w:tab/>
      </w:r>
      <w:r w:rsidR="00F851AF">
        <w:rPr>
          <w:rFonts w:cs="Arial"/>
          <w:color w:val="000000"/>
          <w:szCs w:val="24"/>
          <w:lang w:val="en-US"/>
        </w:rPr>
        <w:t xml:space="preserve">All viewing and recording equipment shall only be operated by trained and </w:t>
      </w:r>
      <w:proofErr w:type="spellStart"/>
      <w:r w:rsidR="00F851AF">
        <w:rPr>
          <w:rFonts w:cs="Arial"/>
          <w:color w:val="000000"/>
          <w:szCs w:val="24"/>
          <w:lang w:val="en-US"/>
        </w:rPr>
        <w:t>authorised</w:t>
      </w:r>
      <w:proofErr w:type="spellEnd"/>
      <w:r w:rsidR="00F851AF">
        <w:rPr>
          <w:rFonts w:cs="Arial"/>
          <w:color w:val="000000"/>
          <w:szCs w:val="24"/>
          <w:lang w:val="en-US"/>
        </w:rPr>
        <w:t xml:space="preserve"> users with other access limited to those who require it for a specific </w:t>
      </w:r>
      <w:r w:rsidR="003C78C2">
        <w:rPr>
          <w:rFonts w:cs="Arial"/>
          <w:color w:val="000000"/>
          <w:szCs w:val="24"/>
          <w:lang w:val="en-US"/>
        </w:rPr>
        <w:t xml:space="preserve">legitimate </w:t>
      </w:r>
      <w:r w:rsidR="00F851AF">
        <w:rPr>
          <w:rFonts w:cs="Arial"/>
          <w:color w:val="000000"/>
          <w:szCs w:val="24"/>
          <w:lang w:val="en-US"/>
        </w:rPr>
        <w:t>reason</w:t>
      </w:r>
      <w:r w:rsidR="005A7CF8">
        <w:rPr>
          <w:rFonts w:cs="Arial"/>
          <w:color w:val="000000"/>
          <w:szCs w:val="24"/>
          <w:lang w:val="en-US"/>
        </w:rPr>
        <w:t xml:space="preserve"> and where permission has been given</w:t>
      </w:r>
      <w:r w:rsidR="00A5555D">
        <w:rPr>
          <w:rFonts w:cs="Arial"/>
          <w:color w:val="000000"/>
          <w:szCs w:val="24"/>
          <w:lang w:val="en-US"/>
        </w:rPr>
        <w:t xml:space="preserve"> by the Single Point of Contact for surveillance cameras</w:t>
      </w:r>
      <w:r w:rsidR="00F851AF">
        <w:rPr>
          <w:rFonts w:cs="Arial"/>
          <w:color w:val="000000"/>
          <w:szCs w:val="24"/>
          <w:lang w:val="en-US"/>
        </w:rPr>
        <w:t>.</w:t>
      </w:r>
    </w:p>
    <w:p w14:paraId="6AAE6585" w14:textId="77777777" w:rsidR="00F851AF" w:rsidRDefault="00F851AF" w:rsidP="00E63C84">
      <w:pPr>
        <w:autoSpaceDE w:val="0"/>
        <w:autoSpaceDN w:val="0"/>
        <w:adjustRightInd w:val="0"/>
        <w:spacing w:after="0" w:line="240" w:lineRule="auto"/>
        <w:ind w:left="709" w:hanging="709"/>
        <w:rPr>
          <w:rFonts w:cs="Arial"/>
          <w:color w:val="000000"/>
          <w:szCs w:val="24"/>
          <w:lang w:val="en-US"/>
        </w:rPr>
      </w:pPr>
    </w:p>
    <w:p w14:paraId="3F798AFE" w14:textId="5E03BD95" w:rsidR="00E63C84" w:rsidRDefault="00F851AF" w:rsidP="00E63C84">
      <w:pPr>
        <w:autoSpaceDE w:val="0"/>
        <w:autoSpaceDN w:val="0"/>
        <w:adjustRightInd w:val="0"/>
        <w:spacing w:after="0" w:line="240" w:lineRule="auto"/>
        <w:ind w:left="709" w:hanging="709"/>
        <w:rPr>
          <w:rFonts w:cs="Arial"/>
          <w:color w:val="000000"/>
          <w:szCs w:val="24"/>
          <w:lang w:val="en-US"/>
        </w:rPr>
      </w:pPr>
      <w:r>
        <w:rPr>
          <w:rFonts w:cs="Arial"/>
          <w:color w:val="000000"/>
          <w:szCs w:val="24"/>
          <w:lang w:val="en-US"/>
        </w:rPr>
        <w:t>5.</w:t>
      </w:r>
      <w:r w:rsidR="00FA2CF5">
        <w:rPr>
          <w:rFonts w:cs="Arial"/>
          <w:color w:val="000000"/>
          <w:szCs w:val="24"/>
          <w:lang w:val="en-US"/>
        </w:rPr>
        <w:t>6</w:t>
      </w:r>
      <w:r>
        <w:rPr>
          <w:rFonts w:cs="Arial"/>
          <w:color w:val="000000"/>
          <w:szCs w:val="24"/>
          <w:lang w:val="en-US"/>
        </w:rPr>
        <w:tab/>
      </w:r>
      <w:r w:rsidR="006812F7">
        <w:rPr>
          <w:rFonts w:cs="Arial"/>
          <w:color w:val="000000"/>
          <w:szCs w:val="24"/>
          <w:lang w:val="en-US"/>
        </w:rPr>
        <w:t>CCTV operators are able to record images from selected cameras in real-time, produce hard copies of recorded images, replay or copy any pre-recorded data in accordance with th</w:t>
      </w:r>
      <w:r>
        <w:rPr>
          <w:rFonts w:cs="Arial"/>
          <w:color w:val="000000"/>
          <w:szCs w:val="24"/>
          <w:lang w:val="en-US"/>
        </w:rPr>
        <w:t>is</w:t>
      </w:r>
      <w:r w:rsidR="006812F7">
        <w:rPr>
          <w:rFonts w:cs="Arial"/>
          <w:color w:val="000000"/>
          <w:szCs w:val="24"/>
          <w:lang w:val="en-US"/>
        </w:rPr>
        <w:t xml:space="preserve"> </w:t>
      </w:r>
      <w:r>
        <w:rPr>
          <w:rFonts w:cs="Arial"/>
          <w:color w:val="000000"/>
          <w:szCs w:val="24"/>
          <w:lang w:val="en-US"/>
        </w:rPr>
        <w:t>Policy</w:t>
      </w:r>
      <w:r w:rsidR="001A4CB4">
        <w:rPr>
          <w:rFonts w:cs="Arial"/>
          <w:color w:val="000000"/>
          <w:szCs w:val="24"/>
          <w:lang w:val="en-US"/>
        </w:rPr>
        <w:t xml:space="preserve"> (para 8)</w:t>
      </w:r>
      <w:r>
        <w:rPr>
          <w:rFonts w:cs="Arial"/>
          <w:color w:val="000000"/>
          <w:szCs w:val="24"/>
          <w:lang w:val="en-US"/>
        </w:rPr>
        <w:t xml:space="preserve">, </w:t>
      </w:r>
      <w:r w:rsidR="003C78C2">
        <w:rPr>
          <w:rFonts w:cs="Arial"/>
          <w:color w:val="000000"/>
          <w:szCs w:val="24"/>
          <w:lang w:val="en-US"/>
        </w:rPr>
        <w:t xml:space="preserve">relevant </w:t>
      </w:r>
      <w:r>
        <w:rPr>
          <w:rFonts w:cs="Arial"/>
          <w:color w:val="000000"/>
          <w:szCs w:val="24"/>
          <w:lang w:val="en-US"/>
        </w:rPr>
        <w:t xml:space="preserve">Codes of Practice and </w:t>
      </w:r>
      <w:r w:rsidR="0020148B">
        <w:rPr>
          <w:rFonts w:cs="Arial"/>
          <w:color w:val="000000"/>
          <w:szCs w:val="24"/>
          <w:lang w:val="en-US"/>
        </w:rPr>
        <w:t>where necessary in accordance with the law</w:t>
      </w:r>
      <w:r w:rsidR="006812F7">
        <w:rPr>
          <w:rFonts w:cs="Arial"/>
          <w:color w:val="000000"/>
          <w:szCs w:val="24"/>
          <w:lang w:val="en-US"/>
        </w:rPr>
        <w:t xml:space="preserve">. </w:t>
      </w:r>
    </w:p>
    <w:p w14:paraId="34D5FD6D" w14:textId="77777777" w:rsidR="00E63C84" w:rsidRDefault="00E63C84" w:rsidP="00E63C84">
      <w:pPr>
        <w:autoSpaceDE w:val="0"/>
        <w:autoSpaceDN w:val="0"/>
        <w:adjustRightInd w:val="0"/>
        <w:spacing w:after="0" w:line="240" w:lineRule="auto"/>
        <w:ind w:left="709" w:hanging="709"/>
        <w:rPr>
          <w:rFonts w:cs="Arial"/>
          <w:color w:val="000000"/>
          <w:szCs w:val="24"/>
          <w:lang w:val="en-US"/>
        </w:rPr>
      </w:pPr>
    </w:p>
    <w:p w14:paraId="694BB86C" w14:textId="0840388D" w:rsidR="00CF6FA0" w:rsidRDefault="00C4311D" w:rsidP="00CF6FA0">
      <w:pPr>
        <w:autoSpaceDE w:val="0"/>
        <w:autoSpaceDN w:val="0"/>
        <w:adjustRightInd w:val="0"/>
        <w:spacing w:after="0" w:line="240" w:lineRule="auto"/>
        <w:ind w:left="709" w:hanging="709"/>
        <w:rPr>
          <w:rFonts w:cs="Arial"/>
          <w:color w:val="000000"/>
          <w:szCs w:val="24"/>
          <w:lang w:val="en-US"/>
        </w:rPr>
      </w:pPr>
      <w:r>
        <w:rPr>
          <w:rFonts w:cs="Arial"/>
          <w:color w:val="000000"/>
          <w:szCs w:val="24"/>
          <w:lang w:val="en-US"/>
        </w:rPr>
        <w:t>5</w:t>
      </w:r>
      <w:r w:rsidR="00F851AF">
        <w:rPr>
          <w:rFonts w:cs="Arial"/>
          <w:color w:val="000000"/>
          <w:szCs w:val="24"/>
          <w:lang w:val="en-US"/>
        </w:rPr>
        <w:t>.</w:t>
      </w:r>
      <w:r w:rsidR="00FA2CF5">
        <w:rPr>
          <w:rFonts w:cs="Arial"/>
          <w:color w:val="000000"/>
          <w:szCs w:val="24"/>
          <w:lang w:val="en-US"/>
        </w:rPr>
        <w:t>7</w:t>
      </w:r>
      <w:r w:rsidR="00E63C84">
        <w:rPr>
          <w:rFonts w:cs="Arial"/>
          <w:color w:val="000000"/>
          <w:szCs w:val="24"/>
          <w:lang w:val="en-US"/>
        </w:rPr>
        <w:tab/>
        <w:t xml:space="preserve">All operators shall receive training relevant to their role in the requirements of the relevant legislation and the Codes of Practice and </w:t>
      </w:r>
      <w:r w:rsidR="0020148B">
        <w:rPr>
          <w:rFonts w:cs="Arial"/>
          <w:color w:val="000000"/>
          <w:szCs w:val="24"/>
          <w:lang w:val="en-US"/>
        </w:rPr>
        <w:t>this policy</w:t>
      </w:r>
      <w:r w:rsidR="00E63C84">
        <w:rPr>
          <w:rFonts w:cs="Arial"/>
          <w:color w:val="000000"/>
          <w:szCs w:val="24"/>
          <w:lang w:val="en-US"/>
        </w:rPr>
        <w:t>.  Ongoing training will be provided as necessary, refresher training will also be provided periodically to remind operators of the relevant legislation.</w:t>
      </w:r>
    </w:p>
    <w:p w14:paraId="18EEF90E" w14:textId="77777777" w:rsidR="00CF6FA0" w:rsidRDefault="00CF6FA0" w:rsidP="00CF6FA0">
      <w:pPr>
        <w:autoSpaceDE w:val="0"/>
        <w:autoSpaceDN w:val="0"/>
        <w:adjustRightInd w:val="0"/>
        <w:spacing w:after="0" w:line="240" w:lineRule="auto"/>
        <w:ind w:left="709" w:hanging="709"/>
        <w:rPr>
          <w:rFonts w:cs="Arial"/>
          <w:color w:val="000000"/>
          <w:szCs w:val="24"/>
          <w:lang w:val="en-US"/>
        </w:rPr>
      </w:pPr>
    </w:p>
    <w:p w14:paraId="3216A3ED" w14:textId="7797331A" w:rsidR="0020148B" w:rsidRDefault="0020148B" w:rsidP="00CF6FA0">
      <w:pPr>
        <w:autoSpaceDE w:val="0"/>
        <w:autoSpaceDN w:val="0"/>
        <w:adjustRightInd w:val="0"/>
        <w:spacing w:after="0" w:line="240" w:lineRule="auto"/>
        <w:ind w:left="709" w:hanging="709"/>
        <w:rPr>
          <w:rFonts w:cs="Arial"/>
          <w:color w:val="000000"/>
          <w:szCs w:val="24"/>
          <w:lang w:val="en-US"/>
        </w:rPr>
      </w:pPr>
    </w:p>
    <w:p w14:paraId="7E9067A0" w14:textId="2D2BB5C8" w:rsidR="0020148B" w:rsidRPr="00FA2CF5" w:rsidRDefault="0020148B" w:rsidP="00CF6FA0">
      <w:pPr>
        <w:autoSpaceDE w:val="0"/>
        <w:autoSpaceDN w:val="0"/>
        <w:adjustRightInd w:val="0"/>
        <w:spacing w:after="0" w:line="240" w:lineRule="auto"/>
        <w:ind w:left="709" w:hanging="709"/>
        <w:rPr>
          <w:rFonts w:cs="Arial"/>
          <w:b/>
          <w:color w:val="000000"/>
          <w:szCs w:val="24"/>
          <w:lang w:val="en-US"/>
        </w:rPr>
      </w:pPr>
      <w:r w:rsidRPr="00FA2CF5">
        <w:rPr>
          <w:rFonts w:cs="Arial"/>
          <w:b/>
          <w:color w:val="000000"/>
          <w:szCs w:val="24"/>
          <w:lang w:val="en-US"/>
        </w:rPr>
        <w:t>6.0</w:t>
      </w:r>
      <w:r w:rsidRPr="00FA2CF5">
        <w:rPr>
          <w:rFonts w:cs="Arial"/>
          <w:b/>
          <w:color w:val="000000"/>
          <w:szCs w:val="24"/>
          <w:lang w:val="en-US"/>
        </w:rPr>
        <w:tab/>
        <w:t>Monitoring and Recording facilities</w:t>
      </w:r>
      <w:r w:rsidR="00B60EEE">
        <w:rPr>
          <w:rFonts w:cs="Arial"/>
          <w:b/>
          <w:color w:val="000000"/>
          <w:szCs w:val="24"/>
          <w:lang w:val="en-US"/>
        </w:rPr>
        <w:t xml:space="preserve"> </w:t>
      </w:r>
      <w:r w:rsidR="00CD7E78">
        <w:rPr>
          <w:rFonts w:cs="Arial"/>
          <w:b/>
          <w:color w:val="000000"/>
          <w:szCs w:val="24"/>
          <w:lang w:val="en-US"/>
        </w:rPr>
        <w:t>–</w:t>
      </w:r>
      <w:r w:rsidRPr="00FA2CF5">
        <w:rPr>
          <w:rFonts w:cs="Arial"/>
          <w:b/>
          <w:color w:val="000000"/>
          <w:szCs w:val="24"/>
          <w:lang w:val="en-US"/>
        </w:rPr>
        <w:t xml:space="preserve"> </w:t>
      </w:r>
      <w:r w:rsidR="00CD7E78">
        <w:rPr>
          <w:rFonts w:cs="Arial"/>
          <w:b/>
          <w:color w:val="000000"/>
          <w:szCs w:val="24"/>
          <w:lang w:val="en-US"/>
        </w:rPr>
        <w:t>VMVC and BWVC</w:t>
      </w:r>
    </w:p>
    <w:p w14:paraId="4AAB582F" w14:textId="5B12150F" w:rsidR="0020148B" w:rsidRDefault="0020148B" w:rsidP="00CF6FA0">
      <w:pPr>
        <w:autoSpaceDE w:val="0"/>
        <w:autoSpaceDN w:val="0"/>
        <w:adjustRightInd w:val="0"/>
        <w:spacing w:after="0" w:line="240" w:lineRule="auto"/>
        <w:ind w:left="709" w:hanging="709"/>
        <w:rPr>
          <w:rFonts w:cs="Arial"/>
          <w:color w:val="000000"/>
          <w:szCs w:val="24"/>
          <w:lang w:val="en-US"/>
        </w:rPr>
      </w:pPr>
    </w:p>
    <w:p w14:paraId="5FBEB6FD" w14:textId="27EEF618" w:rsidR="0020148B" w:rsidRDefault="0020148B" w:rsidP="00CF6FA0">
      <w:pPr>
        <w:autoSpaceDE w:val="0"/>
        <w:autoSpaceDN w:val="0"/>
        <w:adjustRightInd w:val="0"/>
        <w:spacing w:after="0" w:line="240" w:lineRule="auto"/>
        <w:ind w:left="709" w:hanging="709"/>
        <w:rPr>
          <w:rFonts w:cs="Arial"/>
          <w:color w:val="000000"/>
          <w:szCs w:val="24"/>
          <w:lang w:val="en-US"/>
        </w:rPr>
      </w:pPr>
      <w:r>
        <w:rPr>
          <w:rFonts w:cs="Arial"/>
          <w:color w:val="000000"/>
          <w:szCs w:val="24"/>
          <w:lang w:val="en-US"/>
        </w:rPr>
        <w:t>6.1</w:t>
      </w:r>
      <w:r>
        <w:rPr>
          <w:rFonts w:cs="Arial"/>
          <w:color w:val="000000"/>
          <w:szCs w:val="24"/>
          <w:lang w:val="en-US"/>
        </w:rPr>
        <w:tab/>
        <w:t xml:space="preserve">All footage and images recorded on </w:t>
      </w:r>
      <w:r w:rsidR="00CD7E78">
        <w:rPr>
          <w:rFonts w:cs="Arial"/>
          <w:color w:val="000000"/>
          <w:szCs w:val="24"/>
          <w:lang w:val="en-US"/>
        </w:rPr>
        <w:t>VMVC and BWVC</w:t>
      </w:r>
      <w:r>
        <w:rPr>
          <w:rFonts w:cs="Arial"/>
          <w:color w:val="000000"/>
          <w:szCs w:val="24"/>
          <w:lang w:val="en-US"/>
        </w:rPr>
        <w:t xml:space="preserve"> are recorded to </w:t>
      </w:r>
      <w:r w:rsidR="00B60EEE">
        <w:rPr>
          <w:rFonts w:cs="Arial"/>
          <w:color w:val="000000"/>
          <w:szCs w:val="24"/>
          <w:lang w:val="en-US"/>
        </w:rPr>
        <w:t>an internal memory</w:t>
      </w:r>
      <w:r>
        <w:rPr>
          <w:rFonts w:cs="Arial"/>
          <w:color w:val="000000"/>
          <w:szCs w:val="24"/>
          <w:lang w:val="en-US"/>
        </w:rPr>
        <w:t xml:space="preserve"> within each individual device. The operation of the</w:t>
      </w:r>
      <w:r w:rsidR="00CD7E78">
        <w:rPr>
          <w:rFonts w:cs="Arial"/>
          <w:color w:val="000000"/>
          <w:szCs w:val="24"/>
          <w:lang w:val="en-US"/>
        </w:rPr>
        <w:t>se</w:t>
      </w:r>
      <w:r>
        <w:rPr>
          <w:rFonts w:cs="Arial"/>
          <w:color w:val="000000"/>
          <w:szCs w:val="24"/>
          <w:lang w:val="en-US"/>
        </w:rPr>
        <w:t xml:space="preserve"> cam</w:t>
      </w:r>
      <w:r w:rsidR="00B60EEE">
        <w:rPr>
          <w:rFonts w:cs="Arial"/>
          <w:color w:val="000000"/>
          <w:szCs w:val="24"/>
          <w:lang w:val="en-US"/>
        </w:rPr>
        <w:t>era</w:t>
      </w:r>
      <w:r>
        <w:rPr>
          <w:rFonts w:cs="Arial"/>
          <w:color w:val="000000"/>
          <w:szCs w:val="24"/>
          <w:lang w:val="en-US"/>
        </w:rPr>
        <w:t xml:space="preserve">s will be in accordance with the operational guidance for those camera systems and those cameras will only be operated by those </w:t>
      </w:r>
      <w:proofErr w:type="spellStart"/>
      <w:r>
        <w:rPr>
          <w:rFonts w:cs="Arial"/>
          <w:color w:val="000000"/>
          <w:szCs w:val="24"/>
          <w:lang w:val="en-US"/>
        </w:rPr>
        <w:t>authorised</w:t>
      </w:r>
      <w:proofErr w:type="spellEnd"/>
      <w:r>
        <w:rPr>
          <w:rFonts w:cs="Arial"/>
          <w:color w:val="000000"/>
          <w:szCs w:val="24"/>
          <w:lang w:val="en-US"/>
        </w:rPr>
        <w:t xml:space="preserve"> officers who have been trained in the operation of the cameras.</w:t>
      </w:r>
    </w:p>
    <w:p w14:paraId="51BEC507" w14:textId="5243124D" w:rsidR="0020148B" w:rsidRDefault="0020148B" w:rsidP="00CF6FA0">
      <w:pPr>
        <w:autoSpaceDE w:val="0"/>
        <w:autoSpaceDN w:val="0"/>
        <w:adjustRightInd w:val="0"/>
        <w:spacing w:after="0" w:line="240" w:lineRule="auto"/>
        <w:ind w:left="709" w:hanging="709"/>
        <w:rPr>
          <w:rFonts w:cs="Arial"/>
          <w:color w:val="000000"/>
          <w:szCs w:val="24"/>
          <w:lang w:val="en-US"/>
        </w:rPr>
      </w:pPr>
    </w:p>
    <w:p w14:paraId="7221FD8B" w14:textId="1077E5FF" w:rsidR="0020148B" w:rsidRDefault="0020148B" w:rsidP="00CF6FA0">
      <w:pPr>
        <w:autoSpaceDE w:val="0"/>
        <w:autoSpaceDN w:val="0"/>
        <w:adjustRightInd w:val="0"/>
        <w:spacing w:after="0" w:line="240" w:lineRule="auto"/>
        <w:ind w:left="709" w:hanging="709"/>
        <w:rPr>
          <w:rFonts w:cs="Arial"/>
          <w:color w:val="000000"/>
          <w:szCs w:val="24"/>
          <w:lang w:val="en-US"/>
        </w:rPr>
      </w:pPr>
      <w:r>
        <w:rPr>
          <w:rFonts w:cs="Arial"/>
          <w:color w:val="000000"/>
          <w:szCs w:val="24"/>
          <w:lang w:val="en-US"/>
        </w:rPr>
        <w:t>6.2</w:t>
      </w:r>
      <w:r>
        <w:rPr>
          <w:rFonts w:cs="Arial"/>
          <w:color w:val="000000"/>
          <w:szCs w:val="24"/>
          <w:lang w:val="en-US"/>
        </w:rPr>
        <w:tab/>
        <w:t xml:space="preserve">Any recording or monitoring of images captured from </w:t>
      </w:r>
      <w:r w:rsidR="00CD7E78">
        <w:rPr>
          <w:rFonts w:cs="Arial"/>
          <w:color w:val="000000"/>
          <w:szCs w:val="24"/>
          <w:lang w:val="en-US"/>
        </w:rPr>
        <w:t>VMVC and BWVC</w:t>
      </w:r>
      <w:r>
        <w:rPr>
          <w:rFonts w:cs="Arial"/>
          <w:color w:val="000000"/>
          <w:szCs w:val="24"/>
          <w:lang w:val="en-US"/>
        </w:rPr>
        <w:t xml:space="preserve"> will be undertaken by </w:t>
      </w:r>
      <w:proofErr w:type="spellStart"/>
      <w:r w:rsidR="00CD7E78">
        <w:rPr>
          <w:rFonts w:cs="Arial"/>
          <w:color w:val="000000"/>
          <w:szCs w:val="24"/>
          <w:lang w:val="en-US"/>
        </w:rPr>
        <w:t>authorised</w:t>
      </w:r>
      <w:proofErr w:type="spellEnd"/>
      <w:r w:rsidR="00CD7E78">
        <w:rPr>
          <w:rFonts w:cs="Arial"/>
          <w:color w:val="000000"/>
          <w:szCs w:val="24"/>
          <w:lang w:val="en-US"/>
        </w:rPr>
        <w:t xml:space="preserve"> personnel </w:t>
      </w:r>
      <w:r>
        <w:rPr>
          <w:rFonts w:cs="Arial"/>
          <w:color w:val="000000"/>
          <w:szCs w:val="24"/>
          <w:lang w:val="en-US"/>
        </w:rPr>
        <w:t>within the relevant service areas and the images will only be viewed for a legitimate purpose in accordance with this policy and the Codes of Practice.</w:t>
      </w:r>
    </w:p>
    <w:p w14:paraId="2A65676A" w14:textId="3979EB91" w:rsidR="0020148B" w:rsidRDefault="0020148B" w:rsidP="00CF6FA0">
      <w:pPr>
        <w:autoSpaceDE w:val="0"/>
        <w:autoSpaceDN w:val="0"/>
        <w:adjustRightInd w:val="0"/>
        <w:spacing w:after="0" w:line="240" w:lineRule="auto"/>
        <w:ind w:left="709" w:hanging="709"/>
        <w:rPr>
          <w:rFonts w:cs="Arial"/>
          <w:color w:val="000000"/>
          <w:szCs w:val="24"/>
          <w:lang w:val="en-US"/>
        </w:rPr>
      </w:pPr>
    </w:p>
    <w:p w14:paraId="69BFA8CD" w14:textId="77777777" w:rsidR="00CF6FA0" w:rsidRDefault="00CF6FA0" w:rsidP="00E63C84">
      <w:pPr>
        <w:autoSpaceDE w:val="0"/>
        <w:autoSpaceDN w:val="0"/>
        <w:adjustRightInd w:val="0"/>
        <w:spacing w:after="0" w:line="240" w:lineRule="auto"/>
        <w:ind w:left="709" w:hanging="709"/>
        <w:rPr>
          <w:rFonts w:cs="Arial"/>
          <w:color w:val="000000"/>
          <w:szCs w:val="24"/>
          <w:lang w:val="en-US"/>
        </w:rPr>
      </w:pPr>
    </w:p>
    <w:p w14:paraId="28F9B574" w14:textId="77777777" w:rsidR="00FA2CF5" w:rsidRDefault="00FA2CF5" w:rsidP="00F851AF">
      <w:pPr>
        <w:autoSpaceDE w:val="0"/>
        <w:autoSpaceDN w:val="0"/>
        <w:adjustRightInd w:val="0"/>
        <w:spacing w:after="0" w:line="240" w:lineRule="auto"/>
        <w:ind w:left="709" w:hanging="709"/>
        <w:rPr>
          <w:rFonts w:cs="Arial"/>
          <w:b/>
          <w:color w:val="000000"/>
          <w:szCs w:val="24"/>
          <w:lang w:val="en-US"/>
        </w:rPr>
      </w:pPr>
    </w:p>
    <w:p w14:paraId="660D12FE" w14:textId="77777777" w:rsidR="00FA2CF5" w:rsidRDefault="00FA2CF5" w:rsidP="00F851AF">
      <w:pPr>
        <w:autoSpaceDE w:val="0"/>
        <w:autoSpaceDN w:val="0"/>
        <w:adjustRightInd w:val="0"/>
        <w:spacing w:after="0" w:line="240" w:lineRule="auto"/>
        <w:ind w:left="709" w:hanging="709"/>
        <w:rPr>
          <w:rFonts w:cs="Arial"/>
          <w:b/>
          <w:color w:val="000000"/>
          <w:szCs w:val="24"/>
          <w:lang w:val="en-US"/>
        </w:rPr>
      </w:pPr>
    </w:p>
    <w:p w14:paraId="78BBB9DA" w14:textId="357BB64A" w:rsidR="00F851AF" w:rsidRDefault="00601D55" w:rsidP="00F851AF">
      <w:pPr>
        <w:autoSpaceDE w:val="0"/>
        <w:autoSpaceDN w:val="0"/>
        <w:adjustRightInd w:val="0"/>
        <w:spacing w:after="0" w:line="240" w:lineRule="auto"/>
        <w:ind w:left="709" w:hanging="709"/>
        <w:rPr>
          <w:rFonts w:cs="Arial"/>
          <w:b/>
          <w:color w:val="000000"/>
          <w:szCs w:val="24"/>
          <w:lang w:val="en-US"/>
        </w:rPr>
      </w:pPr>
      <w:r>
        <w:rPr>
          <w:rFonts w:cs="Arial"/>
          <w:b/>
          <w:color w:val="000000"/>
          <w:szCs w:val="24"/>
          <w:lang w:val="en-US"/>
        </w:rPr>
        <w:t>7</w:t>
      </w:r>
      <w:r w:rsidR="00F851AF">
        <w:rPr>
          <w:rFonts w:cs="Arial"/>
          <w:b/>
          <w:color w:val="000000"/>
          <w:szCs w:val="24"/>
          <w:lang w:val="en-US"/>
        </w:rPr>
        <w:t>.0</w:t>
      </w:r>
      <w:r w:rsidR="00F851AF">
        <w:rPr>
          <w:rFonts w:cs="Arial"/>
          <w:b/>
          <w:color w:val="000000"/>
          <w:szCs w:val="24"/>
          <w:lang w:val="en-US"/>
        </w:rPr>
        <w:tab/>
        <w:t>Security and retention of recorded material</w:t>
      </w:r>
    </w:p>
    <w:p w14:paraId="54D5EA4A" w14:textId="77777777" w:rsidR="00F851AF" w:rsidRDefault="00F851AF" w:rsidP="00F851AF">
      <w:pPr>
        <w:autoSpaceDE w:val="0"/>
        <w:autoSpaceDN w:val="0"/>
        <w:adjustRightInd w:val="0"/>
        <w:spacing w:after="0" w:line="240" w:lineRule="auto"/>
        <w:ind w:left="709" w:hanging="709"/>
        <w:rPr>
          <w:rFonts w:cs="Arial"/>
          <w:b/>
          <w:color w:val="000000"/>
          <w:szCs w:val="24"/>
          <w:lang w:val="en-US"/>
        </w:rPr>
      </w:pPr>
    </w:p>
    <w:p w14:paraId="2D89E9BB" w14:textId="6C3D797E" w:rsidR="00F851AF" w:rsidRDefault="00601D55" w:rsidP="00F851AF">
      <w:pPr>
        <w:autoSpaceDE w:val="0"/>
        <w:autoSpaceDN w:val="0"/>
        <w:adjustRightInd w:val="0"/>
        <w:spacing w:after="0" w:line="240" w:lineRule="auto"/>
        <w:ind w:left="709" w:hanging="709"/>
        <w:rPr>
          <w:rFonts w:cs="Arial"/>
          <w:szCs w:val="24"/>
        </w:rPr>
      </w:pPr>
      <w:r>
        <w:rPr>
          <w:rFonts w:cs="Arial"/>
          <w:color w:val="000000"/>
          <w:szCs w:val="24"/>
          <w:lang w:val="en-US"/>
        </w:rPr>
        <w:t>7</w:t>
      </w:r>
      <w:r w:rsidR="00F851AF">
        <w:rPr>
          <w:rFonts w:cs="Arial"/>
          <w:color w:val="000000"/>
          <w:szCs w:val="24"/>
          <w:lang w:val="en-US"/>
        </w:rPr>
        <w:t>.1</w:t>
      </w:r>
      <w:r w:rsidR="00F851AF">
        <w:rPr>
          <w:rFonts w:cs="Arial"/>
          <w:color w:val="000000"/>
          <w:szCs w:val="24"/>
          <w:lang w:val="en-US"/>
        </w:rPr>
        <w:tab/>
        <w:t xml:space="preserve">All </w:t>
      </w:r>
      <w:r w:rsidR="00F851AF" w:rsidRPr="0043467C">
        <w:rPr>
          <w:rFonts w:cs="Arial"/>
          <w:szCs w:val="24"/>
        </w:rPr>
        <w:t>surveillance camera material sh</w:t>
      </w:r>
      <w:r w:rsidR="00F851AF">
        <w:rPr>
          <w:rFonts w:cs="Arial"/>
          <w:szCs w:val="24"/>
        </w:rPr>
        <w:t>all</w:t>
      </w:r>
      <w:r w:rsidR="00F851AF" w:rsidRPr="0043467C">
        <w:rPr>
          <w:rFonts w:cs="Arial"/>
          <w:szCs w:val="24"/>
        </w:rPr>
        <w:t xml:space="preserve"> be</w:t>
      </w:r>
      <w:r w:rsidR="00CD7E78">
        <w:rPr>
          <w:rFonts w:cs="Arial"/>
          <w:szCs w:val="24"/>
        </w:rPr>
        <w:t xml:space="preserve"> stored securely and</w:t>
      </w:r>
      <w:r w:rsidR="00F851AF" w:rsidRPr="0043467C">
        <w:rPr>
          <w:rFonts w:cs="Arial"/>
          <w:szCs w:val="24"/>
        </w:rPr>
        <w:t xml:space="preserve"> protected by appropriate security measures to safeguard against unauthorised access and use.</w:t>
      </w:r>
    </w:p>
    <w:p w14:paraId="1ED88466" w14:textId="77777777" w:rsidR="00F851AF" w:rsidRDefault="00F851AF" w:rsidP="00F851AF">
      <w:pPr>
        <w:autoSpaceDE w:val="0"/>
        <w:autoSpaceDN w:val="0"/>
        <w:adjustRightInd w:val="0"/>
        <w:spacing w:after="0" w:line="240" w:lineRule="auto"/>
        <w:ind w:left="709" w:hanging="709"/>
        <w:rPr>
          <w:rFonts w:cs="Arial"/>
          <w:szCs w:val="24"/>
        </w:rPr>
      </w:pPr>
    </w:p>
    <w:p w14:paraId="735C123F" w14:textId="0D6AB69C" w:rsidR="00F851AF" w:rsidRDefault="00601D55" w:rsidP="00F851AF">
      <w:pPr>
        <w:spacing w:after="0" w:line="240" w:lineRule="auto"/>
        <w:ind w:left="709" w:hanging="709"/>
        <w:contextualSpacing/>
        <w:rPr>
          <w:rFonts w:cs="Arial"/>
          <w:szCs w:val="24"/>
        </w:rPr>
      </w:pPr>
      <w:r>
        <w:rPr>
          <w:rFonts w:cs="Arial"/>
          <w:szCs w:val="24"/>
        </w:rPr>
        <w:t>7</w:t>
      </w:r>
      <w:r w:rsidR="00F851AF" w:rsidRPr="00F851AF">
        <w:rPr>
          <w:rFonts w:cs="Arial"/>
          <w:szCs w:val="24"/>
        </w:rPr>
        <w:t>.2</w:t>
      </w:r>
      <w:r w:rsidR="00F851AF" w:rsidRPr="00F851AF">
        <w:rPr>
          <w:rFonts w:cs="Arial"/>
          <w:szCs w:val="24"/>
        </w:rPr>
        <w:tab/>
        <w:t>Images and information obtained from th</w:t>
      </w:r>
      <w:r w:rsidR="00F851AF">
        <w:rPr>
          <w:rFonts w:cs="Arial"/>
          <w:szCs w:val="24"/>
        </w:rPr>
        <w:t>e surveillance camera system shall</w:t>
      </w:r>
      <w:r w:rsidR="00F851AF" w:rsidRPr="00F851AF">
        <w:rPr>
          <w:rFonts w:cs="Arial"/>
          <w:szCs w:val="24"/>
        </w:rPr>
        <w:t xml:space="preserve"> be stored no longer than that which is strictly required for the stated purpose of the system’s use. </w:t>
      </w:r>
      <w:r w:rsidR="00F851AF" w:rsidRPr="00F851AF">
        <w:rPr>
          <w:rFonts w:cs="Arial"/>
          <w:b/>
          <w:szCs w:val="24"/>
        </w:rPr>
        <w:t>This will ordinarily be no longer than 28 days</w:t>
      </w:r>
      <w:r w:rsidR="00F851AF" w:rsidRPr="00F851AF">
        <w:rPr>
          <w:rFonts w:cs="Arial"/>
          <w:szCs w:val="24"/>
        </w:rPr>
        <w:t xml:space="preserve">. </w:t>
      </w:r>
    </w:p>
    <w:p w14:paraId="2E34E8E2" w14:textId="77777777" w:rsidR="00F851AF" w:rsidRDefault="00F851AF" w:rsidP="00F851AF">
      <w:pPr>
        <w:spacing w:after="0" w:line="240" w:lineRule="auto"/>
        <w:ind w:left="709" w:hanging="709"/>
        <w:contextualSpacing/>
        <w:rPr>
          <w:rFonts w:cs="Arial"/>
          <w:szCs w:val="24"/>
        </w:rPr>
      </w:pPr>
    </w:p>
    <w:p w14:paraId="07E4F9C8" w14:textId="2FEE1211" w:rsidR="00F851AF" w:rsidRDefault="00601D55" w:rsidP="00F851AF">
      <w:pPr>
        <w:spacing w:after="0" w:line="240" w:lineRule="auto"/>
        <w:ind w:left="709" w:hanging="709"/>
        <w:contextualSpacing/>
        <w:rPr>
          <w:rFonts w:cs="Arial"/>
          <w:szCs w:val="24"/>
        </w:rPr>
      </w:pPr>
      <w:r>
        <w:rPr>
          <w:rFonts w:cs="Arial"/>
          <w:szCs w:val="24"/>
        </w:rPr>
        <w:t>7</w:t>
      </w:r>
      <w:r w:rsidR="00F851AF" w:rsidRPr="00F851AF">
        <w:rPr>
          <w:rFonts w:cs="Arial"/>
          <w:szCs w:val="24"/>
        </w:rPr>
        <w:t>.</w:t>
      </w:r>
      <w:r w:rsidR="00FA2CF5">
        <w:rPr>
          <w:rFonts w:cs="Arial"/>
          <w:szCs w:val="24"/>
        </w:rPr>
        <w:t>3</w:t>
      </w:r>
      <w:r w:rsidR="00F851AF" w:rsidRPr="00F851AF">
        <w:rPr>
          <w:rFonts w:cs="Arial"/>
          <w:szCs w:val="24"/>
        </w:rPr>
        <w:tab/>
        <w:t xml:space="preserve">The Council’s corporate </w:t>
      </w:r>
      <w:r>
        <w:rPr>
          <w:rFonts w:cs="Arial"/>
          <w:szCs w:val="24"/>
        </w:rPr>
        <w:t>Records and Retention Policy</w:t>
      </w:r>
      <w:r w:rsidR="00F851AF" w:rsidRPr="00F851AF">
        <w:rPr>
          <w:rFonts w:cs="Arial"/>
          <w:szCs w:val="24"/>
        </w:rPr>
        <w:t xml:space="preserve"> indicates that CCTV footage will be retained until overwritten unless </w:t>
      </w:r>
      <w:r w:rsidR="00A0588D">
        <w:rPr>
          <w:rFonts w:cs="Arial"/>
          <w:szCs w:val="24"/>
        </w:rPr>
        <w:t>required for use in legal proceedings</w:t>
      </w:r>
      <w:r w:rsidR="00F851AF" w:rsidRPr="00F851AF">
        <w:rPr>
          <w:rFonts w:cs="Arial"/>
          <w:szCs w:val="24"/>
        </w:rPr>
        <w:t>, in which case the CCTV footage will become part of the case file</w:t>
      </w:r>
      <w:r>
        <w:rPr>
          <w:rFonts w:cs="Arial"/>
          <w:szCs w:val="24"/>
        </w:rPr>
        <w:t xml:space="preserve"> and stored in accordance with the Records and Retention Policy</w:t>
      </w:r>
      <w:r w:rsidR="00F851AF" w:rsidRPr="00F851AF">
        <w:rPr>
          <w:rFonts w:cs="Arial"/>
          <w:szCs w:val="24"/>
        </w:rPr>
        <w:t xml:space="preserve">.  </w:t>
      </w:r>
    </w:p>
    <w:p w14:paraId="764F1ECE" w14:textId="77777777" w:rsidR="00F851AF" w:rsidRDefault="00F851AF" w:rsidP="00F851AF">
      <w:pPr>
        <w:spacing w:after="0" w:line="240" w:lineRule="auto"/>
        <w:ind w:left="709" w:hanging="709"/>
        <w:contextualSpacing/>
        <w:rPr>
          <w:rFonts w:cs="Arial"/>
          <w:szCs w:val="24"/>
        </w:rPr>
      </w:pPr>
    </w:p>
    <w:p w14:paraId="545DCB08" w14:textId="6EF15F41" w:rsidR="00F851AF" w:rsidRDefault="00601D55" w:rsidP="00F851AF">
      <w:pPr>
        <w:spacing w:after="0" w:line="240" w:lineRule="auto"/>
        <w:ind w:left="709" w:hanging="709"/>
        <w:contextualSpacing/>
        <w:rPr>
          <w:rFonts w:cs="Arial"/>
          <w:szCs w:val="24"/>
        </w:rPr>
      </w:pPr>
      <w:r>
        <w:rPr>
          <w:rFonts w:cs="Arial"/>
          <w:szCs w:val="24"/>
        </w:rPr>
        <w:t>7</w:t>
      </w:r>
      <w:r w:rsidR="00F851AF">
        <w:rPr>
          <w:rFonts w:cs="Arial"/>
          <w:szCs w:val="24"/>
        </w:rPr>
        <w:t>.</w:t>
      </w:r>
      <w:r w:rsidR="00FA2CF5">
        <w:rPr>
          <w:rFonts w:cs="Arial"/>
          <w:szCs w:val="24"/>
        </w:rPr>
        <w:t>4</w:t>
      </w:r>
      <w:r w:rsidR="00F851AF">
        <w:rPr>
          <w:rFonts w:cs="Arial"/>
          <w:szCs w:val="24"/>
        </w:rPr>
        <w:tab/>
      </w:r>
      <w:r w:rsidR="00F851AF" w:rsidRPr="00F851AF">
        <w:rPr>
          <w:rFonts w:cs="Arial"/>
          <w:szCs w:val="24"/>
        </w:rPr>
        <w:t xml:space="preserve">Information must be securely destroyed once its purpose has been discharged and at the end of its retention period unless there is a documented reason to retain it (e.g. to support legal proceedings).  </w:t>
      </w:r>
    </w:p>
    <w:p w14:paraId="2D42D809" w14:textId="77777777" w:rsidR="00F851AF" w:rsidRDefault="00F851AF" w:rsidP="00F851AF">
      <w:pPr>
        <w:spacing w:after="0" w:line="240" w:lineRule="auto"/>
        <w:ind w:left="709" w:hanging="709"/>
        <w:contextualSpacing/>
        <w:rPr>
          <w:rFonts w:cs="Arial"/>
          <w:szCs w:val="24"/>
        </w:rPr>
      </w:pPr>
    </w:p>
    <w:p w14:paraId="07CA56DB" w14:textId="0BF6D4A5" w:rsidR="00A73C9A" w:rsidRDefault="00601D55" w:rsidP="00F851AF">
      <w:pPr>
        <w:spacing w:after="0" w:line="240" w:lineRule="auto"/>
        <w:ind w:left="709" w:hanging="709"/>
        <w:contextualSpacing/>
        <w:rPr>
          <w:rFonts w:cs="Arial"/>
          <w:szCs w:val="24"/>
        </w:rPr>
      </w:pPr>
      <w:r>
        <w:rPr>
          <w:rFonts w:cs="Arial"/>
          <w:szCs w:val="24"/>
        </w:rPr>
        <w:t>7</w:t>
      </w:r>
      <w:r w:rsidR="00F851AF">
        <w:rPr>
          <w:rFonts w:cs="Arial"/>
          <w:szCs w:val="24"/>
        </w:rPr>
        <w:t>.</w:t>
      </w:r>
      <w:r w:rsidR="00FA2CF5">
        <w:rPr>
          <w:rFonts w:cs="Arial"/>
          <w:szCs w:val="24"/>
        </w:rPr>
        <w:t>5</w:t>
      </w:r>
      <w:r w:rsidR="00F851AF">
        <w:rPr>
          <w:rFonts w:cs="Arial"/>
          <w:szCs w:val="24"/>
        </w:rPr>
        <w:tab/>
      </w:r>
      <w:r w:rsidR="00F851AF" w:rsidRPr="00F851AF">
        <w:rPr>
          <w:rFonts w:cs="Arial"/>
          <w:szCs w:val="24"/>
        </w:rPr>
        <w:t>Deleted information sh</w:t>
      </w:r>
      <w:r w:rsidR="00CF6FA0">
        <w:rPr>
          <w:rFonts w:cs="Arial"/>
          <w:szCs w:val="24"/>
        </w:rPr>
        <w:t>all</w:t>
      </w:r>
      <w:r w:rsidR="00F851AF" w:rsidRPr="00F851AF">
        <w:rPr>
          <w:rFonts w:cs="Arial"/>
          <w:szCs w:val="24"/>
        </w:rPr>
        <w:t xml:space="preserve"> not be capable of b</w:t>
      </w:r>
      <w:r w:rsidR="00CF6FA0">
        <w:rPr>
          <w:rFonts w:cs="Arial"/>
          <w:szCs w:val="24"/>
        </w:rPr>
        <w:t>eing recovered.  ICT shall</w:t>
      </w:r>
      <w:r w:rsidR="00F851AF" w:rsidRPr="00F851AF">
        <w:rPr>
          <w:rFonts w:cs="Arial"/>
          <w:szCs w:val="24"/>
        </w:rPr>
        <w:t xml:space="preserve"> be consulted on the appropriate method of deletion</w:t>
      </w:r>
      <w:r w:rsidR="00062D40">
        <w:rPr>
          <w:rFonts w:cs="Arial"/>
          <w:szCs w:val="24"/>
        </w:rPr>
        <w:t>.</w:t>
      </w:r>
      <w:r w:rsidR="00F851AF" w:rsidRPr="00F851AF">
        <w:rPr>
          <w:rFonts w:cs="Arial"/>
          <w:szCs w:val="24"/>
        </w:rPr>
        <w:t xml:space="preserve"> </w:t>
      </w:r>
    </w:p>
    <w:p w14:paraId="7430F8C1" w14:textId="77777777" w:rsidR="00A73C9A" w:rsidRDefault="00A73C9A" w:rsidP="00F851AF">
      <w:pPr>
        <w:spacing w:after="0" w:line="240" w:lineRule="auto"/>
        <w:ind w:left="709" w:hanging="709"/>
        <w:contextualSpacing/>
        <w:rPr>
          <w:rFonts w:cs="Arial"/>
          <w:szCs w:val="24"/>
        </w:rPr>
      </w:pPr>
    </w:p>
    <w:p w14:paraId="10E799A9" w14:textId="7220ECFF" w:rsidR="00CD7E78" w:rsidRDefault="00D83591" w:rsidP="00F851AF">
      <w:pPr>
        <w:spacing w:after="0" w:line="240" w:lineRule="auto"/>
        <w:ind w:left="709" w:hanging="709"/>
        <w:contextualSpacing/>
        <w:rPr>
          <w:rFonts w:cs="Arial"/>
          <w:b/>
          <w:szCs w:val="24"/>
        </w:rPr>
      </w:pPr>
      <w:r w:rsidRPr="00FA2CF5">
        <w:rPr>
          <w:rFonts w:cs="Arial"/>
          <w:b/>
          <w:szCs w:val="24"/>
        </w:rPr>
        <w:t>8.0</w:t>
      </w:r>
      <w:r w:rsidRPr="00FA2CF5">
        <w:rPr>
          <w:rFonts w:cs="Arial"/>
          <w:b/>
          <w:szCs w:val="24"/>
        </w:rPr>
        <w:tab/>
        <w:t>Access to</w:t>
      </w:r>
      <w:r w:rsidR="00CD7E78">
        <w:rPr>
          <w:rFonts w:cs="Arial"/>
          <w:b/>
          <w:szCs w:val="24"/>
        </w:rPr>
        <w:t xml:space="preserve"> Information</w:t>
      </w:r>
    </w:p>
    <w:p w14:paraId="521BC4B4" w14:textId="77777777" w:rsidR="00CD7E78" w:rsidRDefault="00CD7E78" w:rsidP="00F851AF">
      <w:pPr>
        <w:spacing w:after="0" w:line="240" w:lineRule="auto"/>
        <w:ind w:left="709" w:hanging="709"/>
        <w:contextualSpacing/>
        <w:rPr>
          <w:rFonts w:cs="Arial"/>
          <w:b/>
          <w:szCs w:val="24"/>
        </w:rPr>
      </w:pPr>
    </w:p>
    <w:p w14:paraId="148DA556" w14:textId="22EA102C" w:rsidR="00C57700" w:rsidRPr="00FA2CF5" w:rsidRDefault="00A73C9A" w:rsidP="00F851AF">
      <w:pPr>
        <w:spacing w:after="0" w:line="240" w:lineRule="auto"/>
        <w:ind w:left="709" w:hanging="709"/>
        <w:contextualSpacing/>
        <w:rPr>
          <w:rFonts w:cs="Arial"/>
          <w:szCs w:val="24"/>
        </w:rPr>
      </w:pPr>
      <w:r>
        <w:rPr>
          <w:rFonts w:cs="Arial"/>
          <w:szCs w:val="24"/>
        </w:rPr>
        <w:t>8.1</w:t>
      </w:r>
      <w:r w:rsidR="00CD7E78" w:rsidRPr="00FA2CF5">
        <w:rPr>
          <w:rFonts w:cs="Arial"/>
          <w:szCs w:val="24"/>
        </w:rPr>
        <w:tab/>
      </w:r>
      <w:r w:rsidR="006224C4" w:rsidRPr="00FA2CF5">
        <w:rPr>
          <w:rFonts w:cs="Arial"/>
          <w:szCs w:val="24"/>
        </w:rPr>
        <w:t xml:space="preserve">Any request for images or information from the Council’s surveillance camera systems by individuals through a subject access request </w:t>
      </w:r>
      <w:r w:rsidR="00B45CA5">
        <w:rPr>
          <w:rFonts w:cs="Arial"/>
          <w:szCs w:val="24"/>
        </w:rPr>
        <w:t xml:space="preserve">or </w:t>
      </w:r>
      <w:r w:rsidR="000A0832">
        <w:rPr>
          <w:rFonts w:cs="Arial"/>
          <w:szCs w:val="24"/>
        </w:rPr>
        <w:t xml:space="preserve">by </w:t>
      </w:r>
      <w:r w:rsidR="00B45CA5">
        <w:rPr>
          <w:rFonts w:cs="Arial"/>
          <w:szCs w:val="24"/>
        </w:rPr>
        <w:t xml:space="preserve">a third party organisation </w:t>
      </w:r>
      <w:r w:rsidR="006224C4" w:rsidRPr="00FA2CF5">
        <w:rPr>
          <w:rFonts w:cs="Arial"/>
          <w:szCs w:val="24"/>
        </w:rPr>
        <w:t>under the Data Protection Act 2018</w:t>
      </w:r>
      <w:r w:rsidR="00A51F94" w:rsidRPr="00FA2CF5">
        <w:rPr>
          <w:rFonts w:cs="Arial"/>
          <w:szCs w:val="24"/>
        </w:rPr>
        <w:t xml:space="preserve"> </w:t>
      </w:r>
      <w:r w:rsidR="006224C4" w:rsidRPr="00FA2CF5">
        <w:rPr>
          <w:rFonts w:cs="Arial"/>
          <w:szCs w:val="24"/>
        </w:rPr>
        <w:t xml:space="preserve">should be </w:t>
      </w:r>
      <w:r w:rsidR="00F70899" w:rsidRPr="00FA2CF5">
        <w:rPr>
          <w:rFonts w:cs="Arial"/>
          <w:szCs w:val="24"/>
        </w:rPr>
        <w:t xml:space="preserve">requested in writing and </w:t>
      </w:r>
      <w:r w:rsidR="006224C4" w:rsidRPr="00FA2CF5">
        <w:rPr>
          <w:rFonts w:cs="Arial"/>
          <w:szCs w:val="24"/>
        </w:rPr>
        <w:t>forwarded to Legal Services to consider whether the release of information is lawful.</w:t>
      </w:r>
    </w:p>
    <w:p w14:paraId="547C81E3" w14:textId="372DA970" w:rsidR="006224C4" w:rsidRPr="00FA2CF5" w:rsidRDefault="006224C4" w:rsidP="00F851AF">
      <w:pPr>
        <w:spacing w:after="0" w:line="240" w:lineRule="auto"/>
        <w:ind w:left="709" w:hanging="709"/>
        <w:contextualSpacing/>
        <w:rPr>
          <w:rFonts w:cs="Arial"/>
          <w:szCs w:val="24"/>
        </w:rPr>
      </w:pPr>
    </w:p>
    <w:p w14:paraId="6DC9F099" w14:textId="20B70732" w:rsidR="006224C4" w:rsidRPr="00FA2CF5" w:rsidRDefault="00A73C9A" w:rsidP="00F851AF">
      <w:pPr>
        <w:spacing w:after="0" w:line="240" w:lineRule="auto"/>
        <w:ind w:left="709" w:hanging="709"/>
        <w:contextualSpacing/>
        <w:rPr>
          <w:rFonts w:cs="Arial"/>
          <w:szCs w:val="24"/>
        </w:rPr>
      </w:pPr>
      <w:r>
        <w:rPr>
          <w:rFonts w:cs="Arial"/>
          <w:szCs w:val="24"/>
        </w:rPr>
        <w:t>8.2</w:t>
      </w:r>
      <w:r w:rsidR="006224C4" w:rsidRPr="00FA2CF5">
        <w:rPr>
          <w:rFonts w:cs="Arial"/>
          <w:szCs w:val="24"/>
        </w:rPr>
        <w:tab/>
        <w:t xml:space="preserve">Any request for information from the Council’s surveillance camera </w:t>
      </w:r>
      <w:r w:rsidR="000A0832">
        <w:rPr>
          <w:rFonts w:cs="Arial"/>
          <w:szCs w:val="24"/>
        </w:rPr>
        <w:t xml:space="preserve">systems </w:t>
      </w:r>
      <w:r w:rsidR="006224C4" w:rsidRPr="00FA2CF5">
        <w:rPr>
          <w:rFonts w:cs="Arial"/>
          <w:szCs w:val="24"/>
        </w:rPr>
        <w:t xml:space="preserve">made under the Freedom of Information Act 2000 should </w:t>
      </w:r>
      <w:r w:rsidR="00B45CA5">
        <w:rPr>
          <w:rFonts w:cs="Arial"/>
          <w:szCs w:val="24"/>
        </w:rPr>
        <w:t xml:space="preserve">be in writing and should </w:t>
      </w:r>
      <w:r w:rsidR="006224C4" w:rsidRPr="00FA2CF5">
        <w:rPr>
          <w:rFonts w:cs="Arial"/>
          <w:szCs w:val="24"/>
        </w:rPr>
        <w:t xml:space="preserve">be </w:t>
      </w:r>
      <w:r w:rsidR="00527379" w:rsidRPr="00FA2CF5">
        <w:rPr>
          <w:rFonts w:cs="Arial"/>
          <w:szCs w:val="24"/>
        </w:rPr>
        <w:t>forwarded</w:t>
      </w:r>
      <w:r w:rsidR="006224C4" w:rsidRPr="00FA2CF5">
        <w:rPr>
          <w:rFonts w:cs="Arial"/>
          <w:szCs w:val="24"/>
        </w:rPr>
        <w:t xml:space="preserve"> to Legal Services to consider whether the release of information is lawful.</w:t>
      </w:r>
    </w:p>
    <w:p w14:paraId="5B13C53C" w14:textId="074432AC" w:rsidR="006224C4" w:rsidRPr="00FA2CF5" w:rsidRDefault="006224C4" w:rsidP="00F851AF">
      <w:pPr>
        <w:spacing w:after="0" w:line="240" w:lineRule="auto"/>
        <w:ind w:left="709" w:hanging="709"/>
        <w:contextualSpacing/>
        <w:rPr>
          <w:rFonts w:cs="Arial"/>
          <w:szCs w:val="24"/>
        </w:rPr>
      </w:pPr>
    </w:p>
    <w:p w14:paraId="5E58A36F" w14:textId="3645FB71" w:rsidR="006224C4" w:rsidRPr="00FA2CF5" w:rsidRDefault="00A73C9A" w:rsidP="00F851AF">
      <w:pPr>
        <w:spacing w:after="0" w:line="240" w:lineRule="auto"/>
        <w:ind w:left="709" w:hanging="709"/>
        <w:contextualSpacing/>
        <w:rPr>
          <w:rFonts w:cs="Arial"/>
          <w:szCs w:val="24"/>
        </w:rPr>
      </w:pPr>
      <w:r>
        <w:rPr>
          <w:rFonts w:cs="Arial"/>
          <w:szCs w:val="24"/>
        </w:rPr>
        <w:t>8.3</w:t>
      </w:r>
      <w:r w:rsidR="006224C4" w:rsidRPr="00FA2CF5">
        <w:rPr>
          <w:rFonts w:cs="Arial"/>
          <w:szCs w:val="24"/>
        </w:rPr>
        <w:tab/>
      </w:r>
      <w:r w:rsidR="00F70899" w:rsidRPr="00FA2CF5">
        <w:rPr>
          <w:rFonts w:cs="Arial"/>
          <w:szCs w:val="24"/>
        </w:rPr>
        <w:t>From time to time the Council receive requ</w:t>
      </w:r>
      <w:r w:rsidR="00527379" w:rsidRPr="00FA2CF5">
        <w:rPr>
          <w:rFonts w:cs="Arial"/>
          <w:szCs w:val="24"/>
        </w:rPr>
        <w:t xml:space="preserve">ests for access to information from </w:t>
      </w:r>
      <w:r w:rsidR="00F70899" w:rsidRPr="00FA2CF5">
        <w:rPr>
          <w:rFonts w:cs="Arial"/>
          <w:szCs w:val="24"/>
        </w:rPr>
        <w:t xml:space="preserve">surveillance cameras from the police. </w:t>
      </w:r>
      <w:r w:rsidR="00B45CA5">
        <w:rPr>
          <w:rFonts w:cs="Arial"/>
          <w:szCs w:val="24"/>
        </w:rPr>
        <w:t>Su</w:t>
      </w:r>
      <w:r w:rsidR="00527379" w:rsidRPr="00FA2CF5">
        <w:rPr>
          <w:rFonts w:cs="Arial"/>
          <w:szCs w:val="24"/>
        </w:rPr>
        <w:t xml:space="preserve">ch information </w:t>
      </w:r>
      <w:r w:rsidR="00B45CA5">
        <w:rPr>
          <w:rFonts w:cs="Arial"/>
          <w:szCs w:val="24"/>
        </w:rPr>
        <w:t>will often fall under an exemption to the</w:t>
      </w:r>
      <w:r w:rsidR="00527379" w:rsidRPr="00FA2CF5">
        <w:rPr>
          <w:rFonts w:cs="Arial"/>
          <w:szCs w:val="24"/>
        </w:rPr>
        <w:t xml:space="preserve"> Data Protection Act 2018</w:t>
      </w:r>
      <w:r w:rsidR="00B45CA5">
        <w:rPr>
          <w:rFonts w:cs="Arial"/>
          <w:szCs w:val="24"/>
        </w:rPr>
        <w:t xml:space="preserve"> as it is required for the prevention or detection of crime or the apprehension or prosecution of offenders.</w:t>
      </w:r>
      <w:r w:rsidR="00527379" w:rsidRPr="00FA2CF5">
        <w:rPr>
          <w:rFonts w:cs="Arial"/>
          <w:szCs w:val="24"/>
        </w:rPr>
        <w:t xml:space="preserve"> </w:t>
      </w:r>
      <w:r w:rsidR="00B45CA5">
        <w:rPr>
          <w:rFonts w:cs="Arial"/>
          <w:szCs w:val="24"/>
        </w:rPr>
        <w:t>W</w:t>
      </w:r>
      <w:r w:rsidR="00527379" w:rsidRPr="00FA2CF5">
        <w:rPr>
          <w:rFonts w:cs="Arial"/>
          <w:szCs w:val="24"/>
        </w:rPr>
        <w:t xml:space="preserve">here the police request information </w:t>
      </w:r>
      <w:r w:rsidR="00B45CA5">
        <w:rPr>
          <w:rFonts w:cs="Arial"/>
          <w:szCs w:val="24"/>
        </w:rPr>
        <w:t>from the CCTV Control Room</w:t>
      </w:r>
      <w:r w:rsidR="00527379" w:rsidRPr="00FA2CF5">
        <w:rPr>
          <w:rFonts w:cs="Arial"/>
          <w:szCs w:val="24"/>
        </w:rPr>
        <w:t>, the SPOC can authorise</w:t>
      </w:r>
      <w:r w:rsidR="007D6F62" w:rsidRPr="00FA2CF5">
        <w:rPr>
          <w:rFonts w:cs="Arial"/>
          <w:szCs w:val="24"/>
        </w:rPr>
        <w:t xml:space="preserve"> release of footage where necessary and in compliance with the law. For all other control rooms where requests for CCTV are made by the Police, the relevant system manager should </w:t>
      </w:r>
      <w:r w:rsidR="00A0588D">
        <w:rPr>
          <w:rFonts w:cs="Arial"/>
          <w:szCs w:val="24"/>
        </w:rPr>
        <w:t xml:space="preserve">forward the request to </w:t>
      </w:r>
      <w:r w:rsidR="007D6F62" w:rsidRPr="00FA2CF5">
        <w:rPr>
          <w:rFonts w:cs="Arial"/>
          <w:szCs w:val="24"/>
        </w:rPr>
        <w:t>Legal Services.</w:t>
      </w:r>
      <w:r w:rsidR="00527379" w:rsidRPr="00FA2CF5">
        <w:rPr>
          <w:rFonts w:cs="Arial"/>
          <w:szCs w:val="24"/>
        </w:rPr>
        <w:t xml:space="preserve"> </w:t>
      </w:r>
    </w:p>
    <w:p w14:paraId="685BC9B6" w14:textId="331F4211" w:rsidR="007D6F62" w:rsidRPr="00FA2CF5" w:rsidRDefault="007D6F62" w:rsidP="00F851AF">
      <w:pPr>
        <w:spacing w:after="0" w:line="240" w:lineRule="auto"/>
        <w:ind w:left="709" w:hanging="709"/>
        <w:contextualSpacing/>
        <w:rPr>
          <w:rFonts w:cs="Arial"/>
          <w:szCs w:val="24"/>
        </w:rPr>
      </w:pPr>
    </w:p>
    <w:p w14:paraId="51364E2E" w14:textId="6252A672" w:rsidR="007D6F62" w:rsidRPr="00FA2CF5" w:rsidRDefault="00A73C9A" w:rsidP="00F851AF">
      <w:pPr>
        <w:spacing w:after="0" w:line="240" w:lineRule="auto"/>
        <w:ind w:left="709" w:hanging="709"/>
        <w:contextualSpacing/>
        <w:rPr>
          <w:rFonts w:cs="Arial"/>
          <w:szCs w:val="24"/>
        </w:rPr>
      </w:pPr>
      <w:r>
        <w:rPr>
          <w:rFonts w:cs="Arial"/>
          <w:szCs w:val="24"/>
        </w:rPr>
        <w:t>8.4</w:t>
      </w:r>
      <w:r w:rsidR="007D6F62" w:rsidRPr="00FA2CF5">
        <w:rPr>
          <w:rFonts w:cs="Arial"/>
          <w:szCs w:val="24"/>
        </w:rPr>
        <w:tab/>
        <w:t>No surveillance camera information should be disclosed to a third party unless in accordance with this policy</w:t>
      </w:r>
      <w:r w:rsidR="00A0588D">
        <w:rPr>
          <w:rFonts w:cs="Arial"/>
          <w:szCs w:val="24"/>
        </w:rPr>
        <w:t xml:space="preserve"> and the Data Protection Act 2018</w:t>
      </w:r>
      <w:r w:rsidR="007D6F62" w:rsidRPr="00FA2CF5">
        <w:rPr>
          <w:rFonts w:cs="Arial"/>
          <w:szCs w:val="24"/>
        </w:rPr>
        <w:t>.</w:t>
      </w:r>
    </w:p>
    <w:p w14:paraId="50FAFCAD" w14:textId="5F7FB8E9" w:rsidR="007D6F62" w:rsidRPr="00FA2CF5" w:rsidRDefault="007D6F62" w:rsidP="00F851AF">
      <w:pPr>
        <w:spacing w:after="0" w:line="240" w:lineRule="auto"/>
        <w:ind w:left="709" w:hanging="709"/>
        <w:contextualSpacing/>
        <w:rPr>
          <w:rFonts w:cs="Arial"/>
          <w:szCs w:val="24"/>
        </w:rPr>
      </w:pPr>
    </w:p>
    <w:p w14:paraId="41E5AB05" w14:textId="223F93FF" w:rsidR="007D6F62" w:rsidRDefault="00A73C9A" w:rsidP="00F851AF">
      <w:pPr>
        <w:spacing w:after="0" w:line="240" w:lineRule="auto"/>
        <w:ind w:left="709" w:hanging="709"/>
        <w:contextualSpacing/>
        <w:rPr>
          <w:rFonts w:cs="Arial"/>
          <w:szCs w:val="24"/>
        </w:rPr>
      </w:pPr>
      <w:r>
        <w:rPr>
          <w:rFonts w:cs="Arial"/>
          <w:szCs w:val="24"/>
        </w:rPr>
        <w:t>8.5</w:t>
      </w:r>
      <w:r w:rsidR="007D6F62" w:rsidRPr="00FA2CF5">
        <w:rPr>
          <w:rFonts w:cs="Arial"/>
          <w:szCs w:val="24"/>
        </w:rPr>
        <w:t xml:space="preserve"> </w:t>
      </w:r>
      <w:r w:rsidR="007D6F62" w:rsidRPr="00FA2CF5">
        <w:rPr>
          <w:rFonts w:cs="Arial"/>
          <w:szCs w:val="24"/>
        </w:rPr>
        <w:tab/>
        <w:t>Records of all disclosures of surveillance camera information disclosed to third parties should be maintained.</w:t>
      </w:r>
    </w:p>
    <w:p w14:paraId="7C1D5D8C" w14:textId="57F8A012" w:rsidR="00E5694D" w:rsidRDefault="00E5694D" w:rsidP="00F851AF">
      <w:pPr>
        <w:spacing w:after="0" w:line="240" w:lineRule="auto"/>
        <w:ind w:left="709" w:hanging="709"/>
        <w:contextualSpacing/>
        <w:rPr>
          <w:rFonts w:cs="Arial"/>
          <w:szCs w:val="24"/>
        </w:rPr>
      </w:pPr>
    </w:p>
    <w:p w14:paraId="6DDEE28A" w14:textId="2E82A89C" w:rsidR="00D83591" w:rsidRPr="00FA2CF5" w:rsidRDefault="00E5694D" w:rsidP="00F851AF">
      <w:pPr>
        <w:spacing w:after="0" w:line="240" w:lineRule="auto"/>
        <w:ind w:left="709" w:hanging="709"/>
        <w:contextualSpacing/>
        <w:rPr>
          <w:rFonts w:cs="Arial"/>
          <w:b/>
          <w:szCs w:val="24"/>
        </w:rPr>
      </w:pPr>
      <w:r>
        <w:rPr>
          <w:rFonts w:cs="Arial"/>
          <w:szCs w:val="24"/>
        </w:rPr>
        <w:t>8.6</w:t>
      </w:r>
      <w:r>
        <w:rPr>
          <w:rFonts w:cs="Arial"/>
          <w:szCs w:val="24"/>
        </w:rPr>
        <w:tab/>
        <w:t>Whenever disclosure of information from surveillance camera systems is undertaken, steps should be taken to ensure that the method of disclosure is secure, and information is only seen by the intended recipient. Consideration should also be given as to whether images or parts of images need to be obscured to prevent unwarranted identification and limit unfair intrusion into the privacy of individuals.</w:t>
      </w:r>
      <w:r w:rsidR="00D83591" w:rsidRPr="00FA2CF5">
        <w:rPr>
          <w:rFonts w:cs="Arial"/>
          <w:b/>
          <w:szCs w:val="24"/>
        </w:rPr>
        <w:t xml:space="preserve"> </w:t>
      </w:r>
    </w:p>
    <w:p w14:paraId="134F5EE9" w14:textId="77777777" w:rsidR="00F92FB7" w:rsidRDefault="00F92FB7" w:rsidP="00F851AF">
      <w:pPr>
        <w:spacing w:after="0" w:line="240" w:lineRule="auto"/>
        <w:ind w:left="709" w:hanging="709"/>
        <w:contextualSpacing/>
        <w:rPr>
          <w:rFonts w:cs="Arial"/>
          <w:szCs w:val="24"/>
        </w:rPr>
      </w:pPr>
    </w:p>
    <w:p w14:paraId="66F8CFA8" w14:textId="4A354AFD" w:rsidR="00F92FB7" w:rsidRDefault="00A73C9A" w:rsidP="00F851AF">
      <w:pPr>
        <w:spacing w:after="0" w:line="240" w:lineRule="auto"/>
        <w:ind w:left="709" w:hanging="709"/>
        <w:contextualSpacing/>
        <w:rPr>
          <w:rFonts w:cs="Arial"/>
          <w:b/>
          <w:szCs w:val="24"/>
        </w:rPr>
      </w:pPr>
      <w:r>
        <w:rPr>
          <w:rFonts w:cs="Arial"/>
          <w:b/>
          <w:szCs w:val="24"/>
        </w:rPr>
        <w:t>9</w:t>
      </w:r>
      <w:r w:rsidR="00F92FB7">
        <w:rPr>
          <w:rFonts w:cs="Arial"/>
          <w:b/>
          <w:szCs w:val="24"/>
        </w:rPr>
        <w:t>.0</w:t>
      </w:r>
      <w:r w:rsidR="00F92FB7">
        <w:rPr>
          <w:rFonts w:cs="Arial"/>
          <w:b/>
          <w:szCs w:val="24"/>
        </w:rPr>
        <w:tab/>
        <w:t>Privacy</w:t>
      </w:r>
    </w:p>
    <w:p w14:paraId="72435704" w14:textId="77777777" w:rsidR="00F92FB7" w:rsidRDefault="00F92FB7" w:rsidP="00F92FB7">
      <w:pPr>
        <w:spacing w:after="0" w:line="240" w:lineRule="auto"/>
        <w:ind w:left="709" w:hanging="709"/>
        <w:contextualSpacing/>
        <w:rPr>
          <w:rFonts w:cs="Arial"/>
          <w:b/>
          <w:szCs w:val="24"/>
        </w:rPr>
      </w:pPr>
    </w:p>
    <w:p w14:paraId="1C6E1F61" w14:textId="78E01414" w:rsidR="00F92FB7" w:rsidRDefault="00A73C9A" w:rsidP="00F92FB7">
      <w:pPr>
        <w:widowControl w:val="0"/>
        <w:autoSpaceDE w:val="0"/>
        <w:autoSpaceDN w:val="0"/>
        <w:spacing w:after="0" w:line="240" w:lineRule="auto"/>
        <w:ind w:left="709" w:right="935" w:hanging="709"/>
      </w:pPr>
      <w:r>
        <w:rPr>
          <w:rFonts w:cs="Arial"/>
          <w:szCs w:val="24"/>
        </w:rPr>
        <w:t>9</w:t>
      </w:r>
      <w:r w:rsidR="00F92FB7" w:rsidRPr="00F92FB7">
        <w:rPr>
          <w:rFonts w:cs="Arial"/>
          <w:szCs w:val="24"/>
        </w:rPr>
        <w:t>.1</w:t>
      </w:r>
      <w:r w:rsidR="00F92FB7" w:rsidRPr="00F92FB7">
        <w:rPr>
          <w:rFonts w:cs="Arial"/>
          <w:szCs w:val="24"/>
        </w:rPr>
        <w:tab/>
      </w:r>
      <w:r w:rsidR="00A0588D">
        <w:t>All overt surveillance camera systems should be</w:t>
      </w:r>
      <w:r w:rsidR="00F92FB7">
        <w:t xml:space="preserve"> included in </w:t>
      </w:r>
      <w:r w:rsidR="00A0588D">
        <w:t xml:space="preserve">the </w:t>
      </w:r>
      <w:r w:rsidR="00601D55">
        <w:t>Council</w:t>
      </w:r>
      <w:r w:rsidR="00601D55" w:rsidRPr="00F92FB7">
        <w:t xml:space="preserve">’s </w:t>
      </w:r>
      <w:r w:rsidR="00F92FB7">
        <w:t>Information Asset</w:t>
      </w:r>
      <w:r w:rsidR="00F92FB7" w:rsidRPr="00F92FB7">
        <w:t xml:space="preserve"> Register</w:t>
      </w:r>
      <w:r w:rsidR="00601D55">
        <w:t>s</w:t>
      </w:r>
      <w:r w:rsidR="00F92FB7" w:rsidRPr="00F92FB7">
        <w:t xml:space="preserve"> and </w:t>
      </w:r>
      <w:r w:rsidR="00A0588D">
        <w:t>referred to in</w:t>
      </w:r>
      <w:r w:rsidR="00F92FB7" w:rsidRPr="00F92FB7">
        <w:t xml:space="preserve"> the </w:t>
      </w:r>
      <w:r w:rsidR="00A058DB">
        <w:t xml:space="preserve">Council’s registration with the </w:t>
      </w:r>
      <w:r w:rsidR="00F92FB7" w:rsidRPr="00F92FB7">
        <w:t xml:space="preserve">Information Commissioner under the </w:t>
      </w:r>
      <w:r w:rsidR="00F92FB7">
        <w:t xml:space="preserve">Gedling </w:t>
      </w:r>
      <w:r w:rsidR="00F92FB7" w:rsidRPr="00F92FB7">
        <w:t>Borough Council Registration</w:t>
      </w:r>
      <w:r w:rsidR="00F92FB7" w:rsidRPr="00FA2CF5">
        <w:t>.</w:t>
      </w:r>
      <w:r w:rsidR="00E03187">
        <w:t xml:space="preserve"> </w:t>
      </w:r>
    </w:p>
    <w:p w14:paraId="47B68782" w14:textId="77777777" w:rsidR="00F92FB7" w:rsidRDefault="00F92FB7" w:rsidP="00F92FB7">
      <w:pPr>
        <w:widowControl w:val="0"/>
        <w:autoSpaceDE w:val="0"/>
        <w:autoSpaceDN w:val="0"/>
        <w:spacing w:after="0" w:line="240" w:lineRule="auto"/>
        <w:ind w:left="709" w:right="935" w:hanging="709"/>
      </w:pPr>
    </w:p>
    <w:p w14:paraId="407953B4" w14:textId="4AE55AEF" w:rsidR="00F92FB7" w:rsidRDefault="00A73C9A" w:rsidP="00F92FB7">
      <w:pPr>
        <w:widowControl w:val="0"/>
        <w:autoSpaceDE w:val="0"/>
        <w:autoSpaceDN w:val="0"/>
        <w:ind w:left="709" w:right="779" w:hanging="709"/>
      </w:pPr>
      <w:r>
        <w:t>9</w:t>
      </w:r>
      <w:r w:rsidR="00F92FB7">
        <w:t>.2</w:t>
      </w:r>
      <w:r w:rsidR="00F92FB7" w:rsidRPr="00F92FB7">
        <w:t xml:space="preserve"> </w:t>
      </w:r>
      <w:r w:rsidR="00F92FB7">
        <w:tab/>
        <w:t>Each system identified within 4</w:t>
      </w:r>
      <w:r w:rsidR="00F92FB7" w:rsidRPr="00F92FB7">
        <w:t>.</w:t>
      </w:r>
      <w:r w:rsidR="00F92FB7">
        <w:t>1</w:t>
      </w:r>
      <w:r w:rsidR="00F92FB7" w:rsidRPr="00F92FB7">
        <w:t xml:space="preserve"> has appropriate restrictions on the data it captures and is in accordance with the purpose of the system. This includes regular auditing of the images each camera </w:t>
      </w:r>
      <w:r w:rsidR="00F92FB7">
        <w:t xml:space="preserve">captures in all of the systems </w:t>
      </w:r>
      <w:r w:rsidR="00601D55">
        <w:t>the Council</w:t>
      </w:r>
      <w:r w:rsidR="00601D55" w:rsidRPr="00F92FB7">
        <w:t xml:space="preserve"> </w:t>
      </w:r>
      <w:r w:rsidR="00F92FB7" w:rsidRPr="00F92FB7">
        <w:t>owns to ensure privacy, compliance and</w:t>
      </w:r>
      <w:r w:rsidR="00F92FB7" w:rsidRPr="00F92FB7">
        <w:rPr>
          <w:spacing w:val="-6"/>
        </w:rPr>
        <w:t xml:space="preserve"> </w:t>
      </w:r>
      <w:r w:rsidR="00F92FB7" w:rsidRPr="00F92FB7">
        <w:t>appropriateness.</w:t>
      </w:r>
    </w:p>
    <w:p w14:paraId="7C1D9058" w14:textId="3F92E7B9" w:rsidR="00E03187" w:rsidRDefault="00A73C9A" w:rsidP="00F92FB7">
      <w:pPr>
        <w:widowControl w:val="0"/>
        <w:autoSpaceDE w:val="0"/>
        <w:autoSpaceDN w:val="0"/>
        <w:ind w:left="709" w:right="779" w:hanging="709"/>
      </w:pPr>
      <w:r>
        <w:t>9</w:t>
      </w:r>
      <w:r w:rsidR="00F92FB7">
        <w:t>.3</w:t>
      </w:r>
      <w:r w:rsidR="00F92FB7">
        <w:tab/>
        <w:t xml:space="preserve">. </w:t>
      </w:r>
      <w:r w:rsidR="00E03187">
        <w:t>It is recognised that the use of surveillance cameras in public places could have the potential to impact on human rights, in particular the Article 8 right to respect for private and family life.</w:t>
      </w:r>
      <w:r w:rsidR="00E03187" w:rsidRPr="00E03187">
        <w:t xml:space="preserve"> </w:t>
      </w:r>
      <w:r w:rsidR="00E03187">
        <w:t xml:space="preserve">Every consideration will be given to the right of the general public and staff to go about their daily business without fear of their loss of privacy </w:t>
      </w:r>
    </w:p>
    <w:p w14:paraId="098CF331" w14:textId="5D608E58" w:rsidR="00F92FB7" w:rsidRPr="00F92FB7" w:rsidRDefault="00E03187" w:rsidP="00F92FB7">
      <w:pPr>
        <w:widowControl w:val="0"/>
        <w:autoSpaceDE w:val="0"/>
        <w:autoSpaceDN w:val="0"/>
        <w:ind w:left="709" w:right="779" w:hanging="709"/>
      </w:pPr>
      <w:r>
        <w:t>9.4</w:t>
      </w:r>
      <w:r>
        <w:tab/>
        <w:t>Data Protection Impact Assessments should be completed whenever the development or addition of a surveillance camera system is being considered to ensure sound decisions are reached on implementation and on any necessary measures to safeguard against disproportionate interference with privacy.</w:t>
      </w:r>
      <w:r w:rsidR="00F92FB7">
        <w:t xml:space="preserve"> </w:t>
      </w:r>
    </w:p>
    <w:p w14:paraId="7F5A4742" w14:textId="01D08BFD" w:rsidR="00F92FB7" w:rsidRDefault="00A73C9A" w:rsidP="00F851AF">
      <w:pPr>
        <w:spacing w:after="0" w:line="240" w:lineRule="auto"/>
        <w:ind w:left="709" w:hanging="709"/>
        <w:contextualSpacing/>
        <w:rPr>
          <w:rFonts w:cs="Arial"/>
          <w:color w:val="000000"/>
          <w:lang w:val="en-US"/>
        </w:rPr>
      </w:pPr>
      <w:r>
        <w:rPr>
          <w:rFonts w:cs="Arial"/>
          <w:color w:val="000000"/>
          <w:lang w:val="en-US"/>
        </w:rPr>
        <w:t>9</w:t>
      </w:r>
      <w:r w:rsidR="00F92FB7">
        <w:rPr>
          <w:rFonts w:cs="Arial"/>
          <w:color w:val="000000"/>
          <w:lang w:val="en-US"/>
        </w:rPr>
        <w:t>.</w:t>
      </w:r>
      <w:r w:rsidR="00E03187">
        <w:rPr>
          <w:rFonts w:cs="Arial"/>
          <w:color w:val="000000"/>
          <w:lang w:val="en-US"/>
        </w:rPr>
        <w:t>5</w:t>
      </w:r>
      <w:r w:rsidR="00F92FB7">
        <w:rPr>
          <w:rFonts w:cs="Arial"/>
          <w:color w:val="000000"/>
          <w:lang w:val="en-US"/>
        </w:rPr>
        <w:tab/>
        <w:t xml:space="preserve">Cameras will not be used to </w:t>
      </w:r>
      <w:proofErr w:type="gramStart"/>
      <w:r w:rsidR="00F92FB7">
        <w:rPr>
          <w:rFonts w:cs="Arial"/>
          <w:color w:val="000000"/>
          <w:lang w:val="en-US"/>
        </w:rPr>
        <w:t>look into</w:t>
      </w:r>
      <w:proofErr w:type="gramEnd"/>
      <w:r w:rsidR="00F92FB7">
        <w:rPr>
          <w:rFonts w:cs="Arial"/>
          <w:color w:val="000000"/>
          <w:lang w:val="en-US"/>
        </w:rPr>
        <w:t xml:space="preserve"> private residential property. Where the equipment permits it 'Privacy zones' will be programmed into the system as required in order to ensure that the interior of any private residential property, within range of the system, is not surveyed by the system. If such ‘zones’ cannot be programmed the operators will abide by the appropriate legislation with regards to privacy issues.</w:t>
      </w:r>
    </w:p>
    <w:p w14:paraId="565A8F28" w14:textId="4DF08C06" w:rsidR="00601D55" w:rsidRDefault="00601D55" w:rsidP="00F851AF">
      <w:pPr>
        <w:spacing w:after="0" w:line="240" w:lineRule="auto"/>
        <w:ind w:left="709" w:hanging="709"/>
        <w:contextualSpacing/>
        <w:rPr>
          <w:rFonts w:cs="Arial"/>
          <w:color w:val="000000"/>
          <w:lang w:val="en-US"/>
        </w:rPr>
      </w:pPr>
    </w:p>
    <w:p w14:paraId="20389128" w14:textId="38970BFA" w:rsidR="00601D55" w:rsidRDefault="00A73C9A" w:rsidP="00F851AF">
      <w:pPr>
        <w:spacing w:after="0" w:line="240" w:lineRule="auto"/>
        <w:ind w:left="709" w:hanging="709"/>
        <w:contextualSpacing/>
        <w:rPr>
          <w:rFonts w:cs="Arial"/>
          <w:color w:val="000000"/>
          <w:lang w:val="en-US"/>
        </w:rPr>
      </w:pPr>
      <w:r>
        <w:rPr>
          <w:rFonts w:cs="Arial"/>
          <w:color w:val="000000"/>
          <w:lang w:val="en-US"/>
        </w:rPr>
        <w:t>9</w:t>
      </w:r>
      <w:r w:rsidR="00601D55">
        <w:rPr>
          <w:rFonts w:cs="Arial"/>
          <w:color w:val="000000"/>
          <w:lang w:val="en-US"/>
        </w:rPr>
        <w:t>.</w:t>
      </w:r>
      <w:r w:rsidR="00E03187">
        <w:rPr>
          <w:rFonts w:cs="Arial"/>
          <w:color w:val="000000"/>
          <w:lang w:val="en-US"/>
        </w:rPr>
        <w:t>6</w:t>
      </w:r>
      <w:r w:rsidR="00601D55">
        <w:rPr>
          <w:rFonts w:cs="Arial"/>
          <w:color w:val="000000"/>
          <w:lang w:val="en-US"/>
        </w:rPr>
        <w:tab/>
        <w:t>Appropriate signage must be in place in respect of all surveillance systems to ensure that the public are aware that such systems are in operation.</w:t>
      </w:r>
      <w:r w:rsidR="00C57700">
        <w:rPr>
          <w:rFonts w:cs="Arial"/>
          <w:color w:val="000000"/>
          <w:lang w:val="en-US"/>
        </w:rPr>
        <w:t xml:space="preserve"> The operation of such systems will also be referenced in the Council’s privacy notices.</w:t>
      </w:r>
    </w:p>
    <w:p w14:paraId="6E5EA67B" w14:textId="450F4963" w:rsidR="00E03187" w:rsidRDefault="008C71B1" w:rsidP="00F851AF">
      <w:pPr>
        <w:spacing w:after="0" w:line="240" w:lineRule="auto"/>
        <w:ind w:left="709" w:hanging="709"/>
        <w:contextualSpacing/>
        <w:rPr>
          <w:rFonts w:cs="Arial"/>
          <w:color w:val="000000"/>
          <w:lang w:val="en-US"/>
        </w:rPr>
      </w:pPr>
      <w:r>
        <w:rPr>
          <w:rFonts w:cs="Arial"/>
          <w:color w:val="000000"/>
          <w:lang w:val="en-US"/>
        </w:rPr>
        <w:t xml:space="preserve">9.7 </w:t>
      </w:r>
      <w:r>
        <w:rPr>
          <w:rFonts w:cs="Arial"/>
          <w:color w:val="000000"/>
          <w:lang w:val="en-US"/>
        </w:rPr>
        <w:tab/>
        <w:t xml:space="preserve">Surveillance camera systems should not produce unacceptable bias on any relevant ground or characteristic of the individuals whose images might </w:t>
      </w:r>
      <w:r>
        <w:rPr>
          <w:rFonts w:cs="Arial"/>
          <w:color w:val="000000"/>
          <w:lang w:val="en-US"/>
        </w:rPr>
        <w:lastRenderedPageBreak/>
        <w:t>reasonably be expected to be captured by it and consideration of equality impacts should be completed when auditing or implementing surveillance camera systems.</w:t>
      </w:r>
    </w:p>
    <w:p w14:paraId="456CB27A" w14:textId="77777777" w:rsidR="006B6A20" w:rsidRDefault="006B6A20" w:rsidP="006B6A20">
      <w:pPr>
        <w:pStyle w:val="Heading2"/>
        <w:keepNext w:val="0"/>
        <w:keepLines w:val="0"/>
        <w:widowControl w:val="0"/>
        <w:tabs>
          <w:tab w:val="left" w:pos="1260"/>
          <w:tab w:val="left" w:pos="1261"/>
        </w:tabs>
        <w:autoSpaceDE w:val="0"/>
        <w:autoSpaceDN w:val="0"/>
        <w:spacing w:before="0" w:line="240" w:lineRule="auto"/>
        <w:rPr>
          <w:rFonts w:eastAsiaTheme="minorHAnsi" w:cs="Arial"/>
          <w:bCs w:val="0"/>
          <w:color w:val="000000"/>
          <w:sz w:val="24"/>
          <w:szCs w:val="22"/>
          <w:lang w:val="en-US"/>
        </w:rPr>
      </w:pPr>
    </w:p>
    <w:p w14:paraId="7607C3C4" w14:textId="716BF8D9" w:rsidR="006B6A20" w:rsidRDefault="00A73C9A" w:rsidP="006B6A20">
      <w:pPr>
        <w:pStyle w:val="Heading2"/>
        <w:keepNext w:val="0"/>
        <w:keepLines w:val="0"/>
        <w:widowControl w:val="0"/>
        <w:autoSpaceDE w:val="0"/>
        <w:autoSpaceDN w:val="0"/>
        <w:spacing w:before="0" w:line="240" w:lineRule="auto"/>
        <w:rPr>
          <w:rFonts w:cs="Arial"/>
          <w:b/>
          <w:sz w:val="24"/>
          <w:szCs w:val="24"/>
        </w:rPr>
      </w:pPr>
      <w:r>
        <w:rPr>
          <w:rFonts w:eastAsiaTheme="minorHAnsi" w:cs="Arial"/>
          <w:b/>
          <w:bCs w:val="0"/>
          <w:color w:val="000000"/>
          <w:sz w:val="24"/>
          <w:szCs w:val="24"/>
          <w:lang w:val="en-US"/>
        </w:rPr>
        <w:t>10</w:t>
      </w:r>
      <w:r w:rsidR="006B6A20" w:rsidRPr="006B6A20">
        <w:rPr>
          <w:rFonts w:eastAsiaTheme="minorHAnsi" w:cs="Arial"/>
          <w:b/>
          <w:bCs w:val="0"/>
          <w:color w:val="000000"/>
          <w:sz w:val="24"/>
          <w:szCs w:val="24"/>
          <w:lang w:val="en-US"/>
        </w:rPr>
        <w:t>.0</w:t>
      </w:r>
      <w:r w:rsidR="006B6A20" w:rsidRPr="006B6A20">
        <w:rPr>
          <w:rFonts w:eastAsiaTheme="minorHAnsi" w:cs="Arial"/>
          <w:b/>
          <w:bCs w:val="0"/>
          <w:color w:val="000000"/>
          <w:sz w:val="24"/>
          <w:szCs w:val="24"/>
          <w:lang w:val="en-US"/>
        </w:rPr>
        <w:tab/>
      </w:r>
      <w:r w:rsidR="006B6A20" w:rsidRPr="006B6A20">
        <w:rPr>
          <w:rFonts w:cs="Arial"/>
          <w:b/>
          <w:sz w:val="24"/>
          <w:szCs w:val="24"/>
        </w:rPr>
        <w:t>System</w:t>
      </w:r>
      <w:r w:rsidR="006B6A20" w:rsidRPr="006B6A20">
        <w:rPr>
          <w:rFonts w:cs="Arial"/>
          <w:b/>
          <w:spacing w:val="-1"/>
          <w:sz w:val="24"/>
          <w:szCs w:val="24"/>
        </w:rPr>
        <w:t xml:space="preserve"> </w:t>
      </w:r>
      <w:r w:rsidR="006B6A20" w:rsidRPr="006B6A20">
        <w:rPr>
          <w:rFonts w:cs="Arial"/>
          <w:b/>
          <w:sz w:val="24"/>
          <w:szCs w:val="24"/>
        </w:rPr>
        <w:t>evaluation</w:t>
      </w:r>
    </w:p>
    <w:p w14:paraId="22EE210E" w14:textId="77777777" w:rsidR="006B6A20" w:rsidRPr="006B6A20" w:rsidRDefault="006B6A20" w:rsidP="006B6A20">
      <w:pPr>
        <w:spacing w:after="0" w:line="240" w:lineRule="auto"/>
      </w:pPr>
    </w:p>
    <w:p w14:paraId="2476CA76" w14:textId="53D7E8D2" w:rsidR="006B6A20" w:rsidRDefault="00A73C9A" w:rsidP="006B6A20">
      <w:pPr>
        <w:widowControl w:val="0"/>
        <w:autoSpaceDE w:val="0"/>
        <w:autoSpaceDN w:val="0"/>
        <w:spacing w:after="0" w:line="240" w:lineRule="auto"/>
        <w:ind w:left="709" w:right="496" w:hanging="709"/>
        <w:rPr>
          <w:rFonts w:cs="Arial"/>
          <w:szCs w:val="24"/>
        </w:rPr>
      </w:pPr>
      <w:r>
        <w:rPr>
          <w:rFonts w:cs="Arial"/>
          <w:szCs w:val="24"/>
        </w:rPr>
        <w:t>10</w:t>
      </w:r>
      <w:r w:rsidR="006B6A20">
        <w:rPr>
          <w:rFonts w:cs="Arial"/>
          <w:szCs w:val="24"/>
        </w:rPr>
        <w:t>.1</w:t>
      </w:r>
      <w:r w:rsidR="006B6A20">
        <w:rPr>
          <w:rFonts w:cs="Arial"/>
          <w:szCs w:val="24"/>
        </w:rPr>
        <w:tab/>
      </w:r>
      <w:r w:rsidR="006B6A20" w:rsidRPr="006B6A20">
        <w:rPr>
          <w:rFonts w:cs="Arial"/>
          <w:szCs w:val="24"/>
        </w:rPr>
        <w:t xml:space="preserve">As stipulated in the Surveillance Commissioner’s Code of Practice, an annual review </w:t>
      </w:r>
      <w:r w:rsidR="00C57700">
        <w:rPr>
          <w:rFonts w:cs="Arial"/>
          <w:szCs w:val="24"/>
        </w:rPr>
        <w:t xml:space="preserve">and audit </w:t>
      </w:r>
      <w:r w:rsidR="006B6A20" w:rsidRPr="006B6A20">
        <w:rPr>
          <w:rFonts w:cs="Arial"/>
          <w:szCs w:val="24"/>
        </w:rPr>
        <w:t xml:space="preserve">of the </w:t>
      </w:r>
      <w:r w:rsidR="00C57700">
        <w:rPr>
          <w:rFonts w:cs="Arial"/>
          <w:szCs w:val="24"/>
        </w:rPr>
        <w:t xml:space="preserve">surveillance camera </w:t>
      </w:r>
      <w:r w:rsidR="006B6A20" w:rsidRPr="006B6A20">
        <w:rPr>
          <w:rFonts w:cs="Arial"/>
          <w:szCs w:val="24"/>
        </w:rPr>
        <w:t>system</w:t>
      </w:r>
      <w:r w:rsidR="00C57700">
        <w:rPr>
          <w:rFonts w:cs="Arial"/>
          <w:szCs w:val="24"/>
        </w:rPr>
        <w:t>s</w:t>
      </w:r>
      <w:r w:rsidR="006B6A20" w:rsidRPr="006B6A20">
        <w:rPr>
          <w:rFonts w:cs="Arial"/>
          <w:szCs w:val="24"/>
        </w:rPr>
        <w:t xml:space="preserve"> will be completed and published to ensure that the purpose of the systems and objectives are being complied with and achieved. The report will include:</w:t>
      </w:r>
    </w:p>
    <w:p w14:paraId="7C41E96E" w14:textId="77777777" w:rsidR="00855831" w:rsidRPr="006B6A20" w:rsidRDefault="00855831" w:rsidP="006B6A20">
      <w:pPr>
        <w:widowControl w:val="0"/>
        <w:autoSpaceDE w:val="0"/>
        <w:autoSpaceDN w:val="0"/>
        <w:spacing w:after="0" w:line="240" w:lineRule="auto"/>
        <w:ind w:left="709" w:right="496" w:hanging="709"/>
        <w:rPr>
          <w:rFonts w:cs="Arial"/>
          <w:szCs w:val="24"/>
        </w:rPr>
      </w:pPr>
    </w:p>
    <w:p w14:paraId="07A515A1" w14:textId="77777777" w:rsidR="006B6A20" w:rsidRPr="006B6A20" w:rsidRDefault="006B6A20" w:rsidP="006B6A20">
      <w:pPr>
        <w:pStyle w:val="ListParagraph"/>
        <w:widowControl w:val="0"/>
        <w:numPr>
          <w:ilvl w:val="2"/>
          <w:numId w:val="5"/>
        </w:numPr>
        <w:tabs>
          <w:tab w:val="left" w:pos="1632"/>
          <w:tab w:val="left" w:pos="1633"/>
        </w:tabs>
        <w:autoSpaceDE w:val="0"/>
        <w:autoSpaceDN w:val="0"/>
        <w:ind w:right="1170" w:hanging="371"/>
        <w:rPr>
          <w:rFonts w:ascii="Arial" w:hAnsi="Arial" w:cs="Arial"/>
          <w:sz w:val="24"/>
          <w:szCs w:val="24"/>
        </w:rPr>
      </w:pPr>
      <w:r w:rsidRPr="006B6A20">
        <w:rPr>
          <w:rFonts w:ascii="Arial" w:hAnsi="Arial" w:cs="Arial"/>
          <w:sz w:val="24"/>
          <w:szCs w:val="24"/>
        </w:rPr>
        <w:t>An assessment of the impact upon crime and anti-social behaviour of the system;</w:t>
      </w:r>
    </w:p>
    <w:p w14:paraId="633B6DEB" w14:textId="77777777" w:rsidR="006B6A20" w:rsidRPr="006B6A20" w:rsidRDefault="006B6A20" w:rsidP="006B6A20">
      <w:pPr>
        <w:pStyle w:val="ListParagraph"/>
        <w:widowControl w:val="0"/>
        <w:numPr>
          <w:ilvl w:val="2"/>
          <w:numId w:val="5"/>
        </w:numPr>
        <w:tabs>
          <w:tab w:val="left" w:pos="1632"/>
          <w:tab w:val="left" w:pos="1633"/>
        </w:tabs>
        <w:autoSpaceDE w:val="0"/>
        <w:autoSpaceDN w:val="0"/>
        <w:ind w:right="403" w:hanging="371"/>
        <w:rPr>
          <w:rFonts w:ascii="Arial" w:hAnsi="Arial" w:cs="Arial"/>
          <w:sz w:val="24"/>
          <w:szCs w:val="24"/>
        </w:rPr>
      </w:pPr>
      <w:r w:rsidRPr="006B6A20">
        <w:rPr>
          <w:rFonts w:ascii="Arial" w:hAnsi="Arial" w:cs="Arial"/>
          <w:sz w:val="24"/>
          <w:szCs w:val="24"/>
        </w:rPr>
        <w:t>An audit of the compliance with this policy including whether any footage viewed and/or downloaded was in line with the system aims and objectives;</w:t>
      </w:r>
      <w:r w:rsidRPr="006B6A20">
        <w:rPr>
          <w:rFonts w:ascii="Arial" w:hAnsi="Arial" w:cs="Arial"/>
          <w:spacing w:val="-9"/>
          <w:sz w:val="24"/>
          <w:szCs w:val="24"/>
        </w:rPr>
        <w:t xml:space="preserve"> </w:t>
      </w:r>
      <w:r w:rsidRPr="006B6A20">
        <w:rPr>
          <w:rFonts w:ascii="Arial" w:hAnsi="Arial" w:cs="Arial"/>
          <w:sz w:val="24"/>
          <w:szCs w:val="24"/>
        </w:rPr>
        <w:t>and,</w:t>
      </w:r>
    </w:p>
    <w:p w14:paraId="79F4C58E" w14:textId="328D1186" w:rsidR="006B6A20" w:rsidRDefault="006B6A20" w:rsidP="006B6A20">
      <w:pPr>
        <w:pStyle w:val="ListParagraph"/>
        <w:widowControl w:val="0"/>
        <w:numPr>
          <w:ilvl w:val="2"/>
          <w:numId w:val="5"/>
        </w:numPr>
        <w:tabs>
          <w:tab w:val="left" w:pos="1632"/>
          <w:tab w:val="left" w:pos="1633"/>
        </w:tabs>
        <w:autoSpaceDE w:val="0"/>
        <w:autoSpaceDN w:val="0"/>
        <w:ind w:right="1216" w:hanging="371"/>
        <w:rPr>
          <w:rFonts w:ascii="Arial" w:hAnsi="Arial" w:cs="Arial"/>
          <w:sz w:val="24"/>
          <w:szCs w:val="24"/>
        </w:rPr>
      </w:pPr>
      <w:r w:rsidRPr="006B6A20">
        <w:rPr>
          <w:rFonts w:ascii="Arial" w:hAnsi="Arial" w:cs="Arial"/>
          <w:sz w:val="24"/>
          <w:szCs w:val="24"/>
        </w:rPr>
        <w:t>Any operational changes made over 12 months, including the addition or removal of cameras.</w:t>
      </w:r>
    </w:p>
    <w:p w14:paraId="68E62209" w14:textId="6A3042ED" w:rsidR="00601D55" w:rsidRDefault="00601D55" w:rsidP="006B6A20">
      <w:pPr>
        <w:pStyle w:val="ListParagraph"/>
        <w:widowControl w:val="0"/>
        <w:numPr>
          <w:ilvl w:val="2"/>
          <w:numId w:val="5"/>
        </w:numPr>
        <w:tabs>
          <w:tab w:val="left" w:pos="1632"/>
          <w:tab w:val="left" w:pos="1633"/>
        </w:tabs>
        <w:autoSpaceDE w:val="0"/>
        <w:autoSpaceDN w:val="0"/>
        <w:ind w:right="1216" w:hanging="371"/>
        <w:rPr>
          <w:rFonts w:ascii="Arial" w:hAnsi="Arial" w:cs="Arial"/>
          <w:sz w:val="24"/>
          <w:szCs w:val="24"/>
        </w:rPr>
      </w:pPr>
      <w:r>
        <w:rPr>
          <w:rFonts w:ascii="Arial" w:hAnsi="Arial" w:cs="Arial"/>
          <w:sz w:val="24"/>
          <w:szCs w:val="24"/>
        </w:rPr>
        <w:t>An assessment of the technical capability of the systems to ensure they remain fit for purpose.</w:t>
      </w:r>
    </w:p>
    <w:p w14:paraId="588463A0" w14:textId="3ECA4EF6" w:rsidR="006B0367" w:rsidRDefault="006B0367" w:rsidP="006B6A20">
      <w:pPr>
        <w:pStyle w:val="ListParagraph"/>
        <w:widowControl w:val="0"/>
        <w:numPr>
          <w:ilvl w:val="2"/>
          <w:numId w:val="5"/>
        </w:numPr>
        <w:tabs>
          <w:tab w:val="left" w:pos="1632"/>
          <w:tab w:val="left" w:pos="1633"/>
        </w:tabs>
        <w:autoSpaceDE w:val="0"/>
        <w:autoSpaceDN w:val="0"/>
        <w:ind w:right="1216" w:hanging="371"/>
        <w:rPr>
          <w:rFonts w:ascii="Arial" w:hAnsi="Arial" w:cs="Arial"/>
          <w:sz w:val="24"/>
          <w:szCs w:val="24"/>
        </w:rPr>
      </w:pPr>
      <w:r>
        <w:rPr>
          <w:rFonts w:ascii="Arial" w:hAnsi="Arial" w:cs="Arial"/>
          <w:sz w:val="24"/>
          <w:szCs w:val="24"/>
        </w:rPr>
        <w:t>An assessment of the effectiveness and quality of images captured to ensure the images are adequate to support the legal purpose for which the camera is used.</w:t>
      </w:r>
    </w:p>
    <w:p w14:paraId="3E4BDC16" w14:textId="77777777" w:rsidR="006B6A20" w:rsidRPr="006B6A20" w:rsidRDefault="006B6A20" w:rsidP="006B6A20">
      <w:pPr>
        <w:pStyle w:val="ListParagraph"/>
        <w:widowControl w:val="0"/>
        <w:tabs>
          <w:tab w:val="left" w:pos="1632"/>
          <w:tab w:val="left" w:pos="1633"/>
        </w:tabs>
        <w:autoSpaceDE w:val="0"/>
        <w:autoSpaceDN w:val="0"/>
        <w:ind w:left="1080" w:right="1216"/>
        <w:rPr>
          <w:rFonts w:ascii="Arial" w:hAnsi="Arial" w:cs="Arial"/>
          <w:sz w:val="24"/>
          <w:szCs w:val="24"/>
        </w:rPr>
      </w:pPr>
    </w:p>
    <w:p w14:paraId="7F470970" w14:textId="12F60ACB" w:rsidR="006B6A20" w:rsidRDefault="00A73C9A" w:rsidP="006B6A20">
      <w:pPr>
        <w:widowControl w:val="0"/>
        <w:autoSpaceDE w:val="0"/>
        <w:autoSpaceDN w:val="0"/>
        <w:spacing w:after="0" w:line="240" w:lineRule="auto"/>
        <w:ind w:left="709" w:right="1230" w:hanging="709"/>
        <w:rPr>
          <w:rFonts w:cs="Arial"/>
          <w:szCs w:val="24"/>
        </w:rPr>
      </w:pPr>
      <w:r>
        <w:rPr>
          <w:rFonts w:cs="Arial"/>
          <w:szCs w:val="24"/>
        </w:rPr>
        <w:t>10</w:t>
      </w:r>
      <w:r w:rsidR="006B6A20">
        <w:rPr>
          <w:rFonts w:cs="Arial"/>
          <w:szCs w:val="24"/>
        </w:rPr>
        <w:t>.2</w:t>
      </w:r>
      <w:r w:rsidR="006B6A20">
        <w:rPr>
          <w:rFonts w:cs="Arial"/>
          <w:szCs w:val="24"/>
        </w:rPr>
        <w:tab/>
      </w:r>
      <w:r w:rsidR="006B6A20" w:rsidRPr="006B6A20">
        <w:rPr>
          <w:rFonts w:cs="Arial"/>
          <w:szCs w:val="24"/>
        </w:rPr>
        <w:t>The production of the Annual Review will be the responsibility of the System Manager/s to organise and may include independent undertakings by an appropriate third party organisation e.g. another local</w:t>
      </w:r>
      <w:r w:rsidR="006B6A20" w:rsidRPr="006B6A20">
        <w:rPr>
          <w:rFonts w:cs="Arial"/>
          <w:spacing w:val="-8"/>
          <w:szCs w:val="24"/>
        </w:rPr>
        <w:t xml:space="preserve"> </w:t>
      </w:r>
      <w:r w:rsidR="006B6A20" w:rsidRPr="006B6A20">
        <w:rPr>
          <w:rFonts w:cs="Arial"/>
          <w:szCs w:val="24"/>
        </w:rPr>
        <w:t>authority.</w:t>
      </w:r>
    </w:p>
    <w:p w14:paraId="6341F889" w14:textId="77777777" w:rsidR="006B6A20" w:rsidRPr="006B6A20" w:rsidRDefault="006B6A20" w:rsidP="006B6A20">
      <w:pPr>
        <w:widowControl w:val="0"/>
        <w:autoSpaceDE w:val="0"/>
        <w:autoSpaceDN w:val="0"/>
        <w:spacing w:after="0" w:line="240" w:lineRule="auto"/>
        <w:ind w:left="709" w:right="1230" w:hanging="709"/>
        <w:rPr>
          <w:rFonts w:cs="Arial"/>
          <w:szCs w:val="24"/>
        </w:rPr>
      </w:pPr>
    </w:p>
    <w:p w14:paraId="7860FBAD" w14:textId="44825003" w:rsidR="00601D55" w:rsidRDefault="00A73C9A" w:rsidP="006B6A20">
      <w:pPr>
        <w:widowControl w:val="0"/>
        <w:autoSpaceDE w:val="0"/>
        <w:autoSpaceDN w:val="0"/>
        <w:spacing w:after="0" w:line="240" w:lineRule="auto"/>
        <w:ind w:left="709" w:right="555" w:hanging="709"/>
        <w:rPr>
          <w:rFonts w:cs="Arial"/>
          <w:szCs w:val="24"/>
        </w:rPr>
      </w:pPr>
      <w:r>
        <w:rPr>
          <w:rFonts w:cs="Arial"/>
          <w:szCs w:val="24"/>
        </w:rPr>
        <w:t>10</w:t>
      </w:r>
      <w:r w:rsidR="00FA2CF5">
        <w:rPr>
          <w:rFonts w:cs="Arial"/>
          <w:szCs w:val="24"/>
        </w:rPr>
        <w:t>.3</w:t>
      </w:r>
      <w:r w:rsidR="00601D55">
        <w:rPr>
          <w:rFonts w:cs="Arial"/>
          <w:szCs w:val="24"/>
        </w:rPr>
        <w:tab/>
        <w:t xml:space="preserve">The SRO will report annually to Members on the outcome of audits and reviews and </w:t>
      </w:r>
      <w:r w:rsidR="00D83591">
        <w:rPr>
          <w:rFonts w:cs="Arial"/>
          <w:szCs w:val="24"/>
        </w:rPr>
        <w:t>any amendments required to this policy document.</w:t>
      </w:r>
    </w:p>
    <w:p w14:paraId="15B0A5CB" w14:textId="77777777" w:rsidR="006B6A20" w:rsidRDefault="006B6A20" w:rsidP="006B6A20">
      <w:pPr>
        <w:widowControl w:val="0"/>
        <w:autoSpaceDE w:val="0"/>
        <w:autoSpaceDN w:val="0"/>
        <w:spacing w:after="0" w:line="240" w:lineRule="auto"/>
        <w:ind w:left="709" w:right="555" w:hanging="709"/>
        <w:rPr>
          <w:rFonts w:cs="Arial"/>
          <w:szCs w:val="24"/>
        </w:rPr>
      </w:pPr>
    </w:p>
    <w:p w14:paraId="34D52B32" w14:textId="329DF08C" w:rsidR="006B6A20" w:rsidRPr="006B6A20" w:rsidRDefault="00A73C9A" w:rsidP="006B6A20">
      <w:pPr>
        <w:widowControl w:val="0"/>
        <w:autoSpaceDE w:val="0"/>
        <w:autoSpaceDN w:val="0"/>
        <w:spacing w:after="0" w:line="240" w:lineRule="auto"/>
        <w:ind w:left="709" w:right="555" w:hanging="709"/>
        <w:rPr>
          <w:rFonts w:cs="Arial"/>
          <w:szCs w:val="24"/>
        </w:rPr>
      </w:pPr>
      <w:r>
        <w:rPr>
          <w:rFonts w:cs="Arial"/>
          <w:szCs w:val="24"/>
        </w:rPr>
        <w:t>10</w:t>
      </w:r>
      <w:r w:rsidR="006B6A20">
        <w:rPr>
          <w:rFonts w:cs="Arial"/>
          <w:szCs w:val="24"/>
        </w:rPr>
        <w:t>.4</w:t>
      </w:r>
      <w:r w:rsidR="006B6A20">
        <w:rPr>
          <w:rFonts w:cs="Arial"/>
          <w:szCs w:val="24"/>
        </w:rPr>
        <w:tab/>
      </w:r>
      <w:r w:rsidR="006B6A20" w:rsidRPr="006B6A20">
        <w:rPr>
          <w:rFonts w:cs="Arial"/>
          <w:szCs w:val="24"/>
        </w:rPr>
        <w:t xml:space="preserve">Operational changes to the systems will be </w:t>
      </w:r>
      <w:r w:rsidR="00D83591" w:rsidRPr="006B6A20">
        <w:rPr>
          <w:rFonts w:cs="Arial"/>
          <w:szCs w:val="24"/>
        </w:rPr>
        <w:t>a</w:t>
      </w:r>
      <w:r w:rsidR="00D83591">
        <w:rPr>
          <w:rFonts w:cs="Arial"/>
          <w:szCs w:val="24"/>
        </w:rPr>
        <w:t>pprov</w:t>
      </w:r>
      <w:r w:rsidR="00D83591" w:rsidRPr="006B6A20">
        <w:rPr>
          <w:rFonts w:cs="Arial"/>
          <w:szCs w:val="24"/>
        </w:rPr>
        <w:t xml:space="preserve">ed </w:t>
      </w:r>
      <w:r w:rsidR="006B6A20" w:rsidRPr="006B6A20">
        <w:rPr>
          <w:rFonts w:cs="Arial"/>
          <w:szCs w:val="24"/>
        </w:rPr>
        <w:t xml:space="preserve">by the </w:t>
      </w:r>
      <w:r w:rsidR="00D83591">
        <w:rPr>
          <w:rFonts w:cs="Arial"/>
          <w:szCs w:val="24"/>
        </w:rPr>
        <w:t>SRO</w:t>
      </w:r>
      <w:r w:rsidR="008C71B1">
        <w:rPr>
          <w:rFonts w:cs="Arial"/>
          <w:szCs w:val="24"/>
        </w:rPr>
        <w:t xml:space="preserve"> in consultation with the Executive</w:t>
      </w:r>
      <w:r w:rsidR="006B6A20" w:rsidRPr="006B6A20">
        <w:rPr>
          <w:rFonts w:cs="Arial"/>
          <w:szCs w:val="24"/>
        </w:rPr>
        <w:t>. This will include</w:t>
      </w:r>
      <w:r w:rsidR="00D83591">
        <w:rPr>
          <w:rFonts w:cs="Arial"/>
          <w:szCs w:val="24"/>
        </w:rPr>
        <w:t xml:space="preserve"> any</w:t>
      </w:r>
      <w:r w:rsidR="006B6A20" w:rsidRPr="006B6A20">
        <w:rPr>
          <w:rFonts w:cs="Arial"/>
          <w:szCs w:val="24"/>
        </w:rPr>
        <w:t xml:space="preserve"> additional cameras, or removal of cameras. Considerations of these changes will</w:t>
      </w:r>
      <w:r w:rsidR="006B6A20" w:rsidRPr="006B6A20">
        <w:rPr>
          <w:rFonts w:cs="Arial"/>
          <w:spacing w:val="-5"/>
          <w:szCs w:val="24"/>
        </w:rPr>
        <w:t xml:space="preserve"> </w:t>
      </w:r>
      <w:r w:rsidR="006B6A20" w:rsidRPr="006B6A20">
        <w:rPr>
          <w:rFonts w:cs="Arial"/>
          <w:szCs w:val="24"/>
        </w:rPr>
        <w:t>include:</w:t>
      </w:r>
    </w:p>
    <w:p w14:paraId="70E6FDD2" w14:textId="77777777" w:rsidR="006B6A20" w:rsidRPr="006B6A20" w:rsidRDefault="006B6A20" w:rsidP="006B6A20">
      <w:pPr>
        <w:pStyle w:val="BodyText"/>
      </w:pPr>
    </w:p>
    <w:p w14:paraId="68A44744" w14:textId="77777777" w:rsidR="006B6A20" w:rsidRPr="00855831" w:rsidRDefault="006B6A20" w:rsidP="006B6A20">
      <w:pPr>
        <w:pStyle w:val="ListParagraph"/>
        <w:widowControl w:val="0"/>
        <w:numPr>
          <w:ilvl w:val="0"/>
          <w:numId w:val="17"/>
        </w:numPr>
        <w:autoSpaceDE w:val="0"/>
        <w:autoSpaceDN w:val="0"/>
        <w:rPr>
          <w:rFonts w:ascii="Arial" w:hAnsi="Arial" w:cs="Arial"/>
          <w:sz w:val="24"/>
          <w:szCs w:val="24"/>
        </w:rPr>
      </w:pPr>
      <w:r w:rsidRPr="00855831">
        <w:rPr>
          <w:rFonts w:ascii="Arial" w:hAnsi="Arial" w:cs="Arial"/>
          <w:sz w:val="24"/>
          <w:szCs w:val="24"/>
        </w:rPr>
        <w:t>Whether the changes would meet all legal requirements necessary;</w:t>
      </w:r>
      <w:r w:rsidRPr="00855831">
        <w:rPr>
          <w:rFonts w:ascii="Arial" w:hAnsi="Arial" w:cs="Arial"/>
          <w:spacing w:val="-15"/>
          <w:sz w:val="24"/>
          <w:szCs w:val="24"/>
        </w:rPr>
        <w:t xml:space="preserve"> </w:t>
      </w:r>
      <w:r w:rsidRPr="00855831">
        <w:rPr>
          <w:rFonts w:ascii="Arial" w:hAnsi="Arial" w:cs="Arial"/>
          <w:sz w:val="24"/>
          <w:szCs w:val="24"/>
        </w:rPr>
        <w:t>and,</w:t>
      </w:r>
    </w:p>
    <w:p w14:paraId="014EDDCA" w14:textId="77777777" w:rsidR="006B6A20" w:rsidRDefault="006B6A20" w:rsidP="006B6A20">
      <w:pPr>
        <w:pStyle w:val="ListParagraph"/>
        <w:widowControl w:val="0"/>
        <w:numPr>
          <w:ilvl w:val="0"/>
          <w:numId w:val="17"/>
        </w:numPr>
        <w:autoSpaceDE w:val="0"/>
        <w:autoSpaceDN w:val="0"/>
        <w:rPr>
          <w:rFonts w:ascii="Arial" w:hAnsi="Arial" w:cs="Arial"/>
          <w:sz w:val="24"/>
          <w:szCs w:val="24"/>
        </w:rPr>
      </w:pPr>
      <w:r w:rsidRPr="00855831">
        <w:rPr>
          <w:rFonts w:ascii="Arial" w:hAnsi="Arial" w:cs="Arial"/>
          <w:sz w:val="24"/>
          <w:szCs w:val="24"/>
        </w:rPr>
        <w:t>A review of other tools and powers used to address the issue or</w:t>
      </w:r>
      <w:r w:rsidRPr="00855831">
        <w:rPr>
          <w:rFonts w:ascii="Arial" w:hAnsi="Arial" w:cs="Arial"/>
          <w:spacing w:val="-26"/>
          <w:sz w:val="24"/>
          <w:szCs w:val="24"/>
        </w:rPr>
        <w:t xml:space="preserve"> </w:t>
      </w:r>
      <w:r w:rsidRPr="00855831">
        <w:rPr>
          <w:rFonts w:ascii="Arial" w:hAnsi="Arial" w:cs="Arial"/>
          <w:sz w:val="24"/>
          <w:szCs w:val="24"/>
        </w:rPr>
        <w:t>concern.</w:t>
      </w:r>
    </w:p>
    <w:p w14:paraId="499F38F1" w14:textId="77777777" w:rsidR="006C62DF" w:rsidRDefault="006C62DF" w:rsidP="006C62DF">
      <w:pPr>
        <w:widowControl w:val="0"/>
        <w:autoSpaceDE w:val="0"/>
        <w:autoSpaceDN w:val="0"/>
        <w:spacing w:after="0" w:line="240" w:lineRule="auto"/>
        <w:rPr>
          <w:rFonts w:cs="Arial"/>
          <w:szCs w:val="24"/>
        </w:rPr>
      </w:pPr>
    </w:p>
    <w:p w14:paraId="7C5855FB" w14:textId="77DCB34D" w:rsidR="006C62DF" w:rsidRPr="008737DB" w:rsidRDefault="00FA2CF5" w:rsidP="006C62DF">
      <w:pPr>
        <w:spacing w:after="0" w:line="240" w:lineRule="auto"/>
        <w:contextualSpacing/>
        <w:rPr>
          <w:rFonts w:cs="Arial"/>
        </w:rPr>
      </w:pPr>
      <w:r>
        <w:rPr>
          <w:rFonts w:cs="Arial"/>
          <w:b/>
        </w:rPr>
        <w:t>1</w:t>
      </w:r>
      <w:r w:rsidR="00A73C9A">
        <w:rPr>
          <w:rFonts w:cs="Arial"/>
          <w:b/>
        </w:rPr>
        <w:t>1</w:t>
      </w:r>
      <w:r w:rsidR="006C62DF">
        <w:rPr>
          <w:rFonts w:cs="Arial"/>
          <w:b/>
        </w:rPr>
        <w:t>.0</w:t>
      </w:r>
      <w:r w:rsidR="006C62DF">
        <w:rPr>
          <w:rFonts w:cs="Arial"/>
          <w:b/>
        </w:rPr>
        <w:tab/>
      </w:r>
      <w:r w:rsidR="006C62DF" w:rsidRPr="008737DB">
        <w:rPr>
          <w:rFonts w:cs="Arial"/>
          <w:b/>
        </w:rPr>
        <w:t>Complaints</w:t>
      </w:r>
    </w:p>
    <w:p w14:paraId="63E78115" w14:textId="77777777" w:rsidR="006C62DF" w:rsidRPr="00A51D61" w:rsidRDefault="006C62DF" w:rsidP="006C62DF">
      <w:pPr>
        <w:pStyle w:val="ListParagraph"/>
        <w:rPr>
          <w:rFonts w:ascii="Arial" w:hAnsi="Arial" w:cs="Arial"/>
          <w:sz w:val="24"/>
          <w:szCs w:val="24"/>
        </w:rPr>
      </w:pPr>
    </w:p>
    <w:p w14:paraId="434FE90E" w14:textId="32828963" w:rsidR="00FE611B" w:rsidRDefault="00FA2CF5" w:rsidP="00FE611B">
      <w:pPr>
        <w:ind w:left="709" w:hanging="709"/>
        <w:contextualSpacing/>
        <w:rPr>
          <w:rFonts w:cs="Arial"/>
          <w:szCs w:val="24"/>
        </w:rPr>
      </w:pPr>
      <w:r>
        <w:rPr>
          <w:rFonts w:cs="Arial"/>
          <w:szCs w:val="24"/>
        </w:rPr>
        <w:t>1</w:t>
      </w:r>
      <w:r w:rsidR="00A73C9A">
        <w:rPr>
          <w:rFonts w:cs="Arial"/>
          <w:szCs w:val="24"/>
        </w:rPr>
        <w:t>1</w:t>
      </w:r>
      <w:r w:rsidR="006C62DF">
        <w:rPr>
          <w:rFonts w:cs="Arial"/>
          <w:szCs w:val="24"/>
        </w:rPr>
        <w:t>.1</w:t>
      </w:r>
      <w:r w:rsidR="006C62DF">
        <w:rPr>
          <w:rFonts w:cs="Arial"/>
          <w:szCs w:val="24"/>
        </w:rPr>
        <w:tab/>
      </w:r>
      <w:r w:rsidR="006C62DF" w:rsidRPr="006C62DF">
        <w:rPr>
          <w:rFonts w:cs="Arial"/>
          <w:szCs w:val="24"/>
        </w:rPr>
        <w:t xml:space="preserve">The Council’s complaints procedure will apply to the handling of complaints related to surveillance camera operation.  Complaints of this nature should be referred to </w:t>
      </w:r>
      <w:r w:rsidR="00C57700">
        <w:rPr>
          <w:rFonts w:cs="Arial"/>
          <w:szCs w:val="24"/>
        </w:rPr>
        <w:t xml:space="preserve">the </w:t>
      </w:r>
      <w:r w:rsidR="00D83591">
        <w:rPr>
          <w:rFonts w:cs="Arial"/>
          <w:szCs w:val="24"/>
        </w:rPr>
        <w:t xml:space="preserve">SPOC </w:t>
      </w:r>
      <w:r w:rsidR="006C62DF" w:rsidRPr="006C62DF">
        <w:rPr>
          <w:rFonts w:cs="Arial"/>
          <w:szCs w:val="24"/>
        </w:rPr>
        <w:t>who will, where necessary, liaise with the D</w:t>
      </w:r>
      <w:r w:rsidR="00FE611B">
        <w:rPr>
          <w:rFonts w:cs="Arial"/>
          <w:szCs w:val="24"/>
        </w:rPr>
        <w:t xml:space="preserve">ata </w:t>
      </w:r>
      <w:r w:rsidR="006C62DF" w:rsidRPr="006C62DF">
        <w:rPr>
          <w:rFonts w:cs="Arial"/>
          <w:szCs w:val="24"/>
        </w:rPr>
        <w:t>P</w:t>
      </w:r>
      <w:r w:rsidR="00FE611B">
        <w:rPr>
          <w:rFonts w:cs="Arial"/>
          <w:szCs w:val="24"/>
        </w:rPr>
        <w:t xml:space="preserve">rotection </w:t>
      </w:r>
      <w:r w:rsidR="006C62DF" w:rsidRPr="006C62DF">
        <w:rPr>
          <w:rFonts w:cs="Arial"/>
          <w:szCs w:val="24"/>
        </w:rPr>
        <w:t>O</w:t>
      </w:r>
      <w:r w:rsidR="00FE611B">
        <w:rPr>
          <w:rFonts w:cs="Arial"/>
          <w:szCs w:val="24"/>
        </w:rPr>
        <w:t>fficer</w:t>
      </w:r>
      <w:r w:rsidR="006C62DF" w:rsidRPr="006C62DF">
        <w:rPr>
          <w:rFonts w:cs="Arial"/>
          <w:szCs w:val="24"/>
        </w:rPr>
        <w:t xml:space="preserve"> in relation to data protection issues that are raised.  Departments operating surveillance cameras may be asked to provide information to</w:t>
      </w:r>
      <w:r w:rsidR="00D83591">
        <w:rPr>
          <w:rFonts w:cs="Arial"/>
          <w:szCs w:val="24"/>
        </w:rPr>
        <w:t xml:space="preserve"> the SPOC or the SRO</w:t>
      </w:r>
      <w:r w:rsidR="006C62DF" w:rsidRPr="006C62DF">
        <w:rPr>
          <w:rFonts w:cs="Arial"/>
          <w:szCs w:val="24"/>
        </w:rPr>
        <w:t xml:space="preserve">.  </w:t>
      </w:r>
    </w:p>
    <w:p w14:paraId="6BACA389" w14:textId="77777777" w:rsidR="00FE611B" w:rsidRDefault="00FE611B" w:rsidP="00FE611B">
      <w:pPr>
        <w:ind w:left="709" w:hanging="709"/>
        <w:contextualSpacing/>
        <w:rPr>
          <w:rFonts w:cs="Arial"/>
          <w:szCs w:val="24"/>
        </w:rPr>
      </w:pPr>
    </w:p>
    <w:p w14:paraId="590ABCB9" w14:textId="3CAE6B87" w:rsidR="00FE611B" w:rsidRDefault="00FA2CF5" w:rsidP="00FE611B">
      <w:pPr>
        <w:ind w:left="709" w:hanging="709"/>
        <w:contextualSpacing/>
        <w:rPr>
          <w:rFonts w:cs="Arial"/>
          <w:szCs w:val="24"/>
        </w:rPr>
      </w:pPr>
      <w:r>
        <w:rPr>
          <w:rFonts w:cs="Arial"/>
          <w:szCs w:val="24"/>
        </w:rPr>
        <w:lastRenderedPageBreak/>
        <w:t>1</w:t>
      </w:r>
      <w:r w:rsidR="00A73C9A">
        <w:rPr>
          <w:rFonts w:cs="Arial"/>
          <w:szCs w:val="24"/>
        </w:rPr>
        <w:t>1</w:t>
      </w:r>
      <w:r w:rsidR="00FE611B">
        <w:rPr>
          <w:rFonts w:cs="Arial"/>
          <w:szCs w:val="24"/>
        </w:rPr>
        <w:t>.2</w:t>
      </w:r>
      <w:r w:rsidR="00FE611B">
        <w:rPr>
          <w:rFonts w:cs="Arial"/>
          <w:szCs w:val="24"/>
        </w:rPr>
        <w:tab/>
      </w:r>
      <w:r w:rsidR="006C62DF" w:rsidRPr="00FE611B">
        <w:rPr>
          <w:rFonts w:cs="Arial"/>
          <w:szCs w:val="24"/>
        </w:rPr>
        <w:t xml:space="preserve">Complaints may be handled as a data protection complaint if the complaint relates to the use of personal information. Such complaints should be notified as soon as possible to the </w:t>
      </w:r>
      <w:r w:rsidR="00FE611B">
        <w:rPr>
          <w:rFonts w:cs="Arial"/>
          <w:szCs w:val="24"/>
        </w:rPr>
        <w:t xml:space="preserve">Data Protection Officer </w:t>
      </w:r>
      <w:r w:rsidR="006C62DF" w:rsidRPr="00FE611B">
        <w:rPr>
          <w:rFonts w:cs="Arial"/>
          <w:szCs w:val="24"/>
        </w:rPr>
        <w:t xml:space="preserve">and within 24 hours at the latest.  </w:t>
      </w:r>
    </w:p>
    <w:p w14:paraId="0BF6EC16" w14:textId="77777777" w:rsidR="00FE611B" w:rsidRDefault="00FE611B" w:rsidP="00FE611B">
      <w:pPr>
        <w:ind w:left="709" w:hanging="709"/>
        <w:contextualSpacing/>
        <w:rPr>
          <w:rFonts w:cs="Arial"/>
          <w:szCs w:val="24"/>
        </w:rPr>
      </w:pPr>
    </w:p>
    <w:p w14:paraId="1ACBCA88" w14:textId="7218FDD7" w:rsidR="006C62DF" w:rsidRDefault="00FA2CF5" w:rsidP="00FE611B">
      <w:pPr>
        <w:ind w:left="709" w:hanging="709"/>
        <w:contextualSpacing/>
        <w:rPr>
          <w:rFonts w:cs="Arial"/>
          <w:szCs w:val="24"/>
        </w:rPr>
      </w:pPr>
      <w:r>
        <w:rPr>
          <w:rFonts w:cs="Arial"/>
          <w:szCs w:val="24"/>
        </w:rPr>
        <w:t>1</w:t>
      </w:r>
      <w:r w:rsidR="00A73C9A">
        <w:rPr>
          <w:rFonts w:cs="Arial"/>
          <w:szCs w:val="24"/>
        </w:rPr>
        <w:t>1</w:t>
      </w:r>
      <w:r w:rsidR="00FE611B">
        <w:rPr>
          <w:rFonts w:cs="Arial"/>
          <w:szCs w:val="24"/>
        </w:rPr>
        <w:t>.3</w:t>
      </w:r>
      <w:r w:rsidR="00FE611B">
        <w:rPr>
          <w:rFonts w:cs="Arial"/>
          <w:szCs w:val="24"/>
        </w:rPr>
        <w:tab/>
      </w:r>
      <w:r w:rsidR="006C62DF" w:rsidRPr="00FE611B">
        <w:rPr>
          <w:rFonts w:cs="Arial"/>
          <w:szCs w:val="24"/>
        </w:rPr>
        <w:t xml:space="preserve">Where complaints cannot be resolved through the internal complaints process they may be referred to the Information Commissioner’s Office or the Local Government </w:t>
      </w:r>
      <w:r w:rsidR="00C57700">
        <w:rPr>
          <w:rFonts w:cs="Arial"/>
          <w:szCs w:val="24"/>
        </w:rPr>
        <w:t xml:space="preserve">and Social Care </w:t>
      </w:r>
      <w:r w:rsidR="006C62DF" w:rsidRPr="00FE611B">
        <w:rPr>
          <w:rFonts w:cs="Arial"/>
          <w:szCs w:val="24"/>
        </w:rPr>
        <w:t>Ombudsman as appropriate.</w:t>
      </w:r>
    </w:p>
    <w:p w14:paraId="2538C9F3" w14:textId="419B86A0" w:rsidR="00D83591" w:rsidRDefault="00D83591" w:rsidP="00FE611B">
      <w:pPr>
        <w:ind w:left="709" w:hanging="709"/>
        <w:contextualSpacing/>
        <w:rPr>
          <w:rFonts w:cs="Arial"/>
          <w:szCs w:val="24"/>
        </w:rPr>
      </w:pPr>
    </w:p>
    <w:p w14:paraId="06887CCC" w14:textId="69379754" w:rsidR="00D83591" w:rsidRDefault="00FA2CF5" w:rsidP="00FE611B">
      <w:pPr>
        <w:ind w:left="709" w:hanging="709"/>
        <w:contextualSpacing/>
        <w:rPr>
          <w:rFonts w:cs="Arial"/>
          <w:szCs w:val="24"/>
        </w:rPr>
      </w:pPr>
      <w:r>
        <w:rPr>
          <w:rFonts w:cs="Arial"/>
          <w:szCs w:val="24"/>
        </w:rPr>
        <w:t>1</w:t>
      </w:r>
      <w:r w:rsidR="00A73C9A">
        <w:rPr>
          <w:rFonts w:cs="Arial"/>
          <w:szCs w:val="24"/>
        </w:rPr>
        <w:t>1</w:t>
      </w:r>
      <w:r w:rsidR="00D83591">
        <w:rPr>
          <w:rFonts w:cs="Arial"/>
          <w:szCs w:val="24"/>
        </w:rPr>
        <w:t>.4</w:t>
      </w:r>
      <w:r w:rsidR="00D83591">
        <w:rPr>
          <w:rFonts w:cs="Arial"/>
          <w:szCs w:val="24"/>
        </w:rPr>
        <w:tab/>
        <w:t>Any data breach arising out of the processing of personal information captured through the Council’s surveillance camera systems should be reported immediately to the Council’s Data Protection Officer and in any event within 24 hours of the breach occurring. Officers should have regard to the Council’s breach reporting process as set out in the Council’s Information Security Policy.</w:t>
      </w:r>
    </w:p>
    <w:p w14:paraId="17258246" w14:textId="77777777" w:rsidR="00CF3EB3" w:rsidRDefault="00CF3EB3" w:rsidP="00FE611B">
      <w:pPr>
        <w:ind w:left="709" w:hanging="709"/>
        <w:contextualSpacing/>
        <w:rPr>
          <w:rFonts w:cs="Arial"/>
          <w:szCs w:val="24"/>
        </w:rPr>
      </w:pPr>
    </w:p>
    <w:p w14:paraId="15037A1E" w14:textId="0C2E333B" w:rsidR="00CF3EB3" w:rsidRDefault="00CF3EB3" w:rsidP="00FE611B">
      <w:pPr>
        <w:ind w:left="709" w:hanging="709"/>
        <w:contextualSpacing/>
        <w:rPr>
          <w:rFonts w:cs="Arial"/>
          <w:b/>
          <w:szCs w:val="24"/>
        </w:rPr>
      </w:pPr>
      <w:r>
        <w:rPr>
          <w:rFonts w:cs="Arial"/>
          <w:b/>
          <w:szCs w:val="24"/>
        </w:rPr>
        <w:t>1</w:t>
      </w:r>
      <w:r w:rsidR="00A73C9A">
        <w:rPr>
          <w:rFonts w:cs="Arial"/>
          <w:b/>
          <w:szCs w:val="24"/>
        </w:rPr>
        <w:t>2</w:t>
      </w:r>
      <w:r>
        <w:rPr>
          <w:rFonts w:cs="Arial"/>
          <w:b/>
          <w:szCs w:val="24"/>
        </w:rPr>
        <w:t>.0</w:t>
      </w:r>
      <w:r>
        <w:rPr>
          <w:rFonts w:cs="Arial"/>
          <w:b/>
          <w:szCs w:val="24"/>
        </w:rPr>
        <w:tab/>
        <w:t>Roles and Responsibilities</w:t>
      </w:r>
    </w:p>
    <w:p w14:paraId="41709DB3" w14:textId="77777777" w:rsidR="00CF3EB3" w:rsidRDefault="00CF3EB3" w:rsidP="00FE611B">
      <w:pPr>
        <w:ind w:left="709" w:hanging="709"/>
        <w:contextualSpacing/>
        <w:rPr>
          <w:rFonts w:cs="Arial"/>
          <w:b/>
          <w:szCs w:val="24"/>
        </w:rPr>
      </w:pPr>
    </w:p>
    <w:p w14:paraId="185EBCD6" w14:textId="64A18EA3" w:rsidR="00CF3EB3" w:rsidRDefault="00CF3EB3" w:rsidP="00FE611B">
      <w:pPr>
        <w:ind w:left="709" w:hanging="709"/>
        <w:contextualSpacing/>
        <w:rPr>
          <w:rFonts w:cs="Arial"/>
          <w:szCs w:val="24"/>
        </w:rPr>
      </w:pPr>
      <w:r>
        <w:rPr>
          <w:rFonts w:cs="Arial"/>
          <w:szCs w:val="24"/>
        </w:rPr>
        <w:t>1</w:t>
      </w:r>
      <w:r w:rsidR="00A73C9A">
        <w:rPr>
          <w:rFonts w:cs="Arial"/>
          <w:szCs w:val="24"/>
        </w:rPr>
        <w:t>2</w:t>
      </w:r>
      <w:r>
        <w:rPr>
          <w:rFonts w:cs="Arial"/>
          <w:szCs w:val="24"/>
        </w:rPr>
        <w:t>.1</w:t>
      </w:r>
      <w:r>
        <w:rPr>
          <w:rFonts w:cs="Arial"/>
          <w:szCs w:val="24"/>
        </w:rPr>
        <w:tab/>
        <w:t xml:space="preserve">The Senior Responsible Officer for </w:t>
      </w:r>
      <w:r w:rsidR="00D83591">
        <w:rPr>
          <w:rFonts w:cs="Arial"/>
          <w:szCs w:val="24"/>
        </w:rPr>
        <w:t xml:space="preserve">surveillance cameras </w:t>
      </w:r>
      <w:r>
        <w:rPr>
          <w:rFonts w:cs="Arial"/>
          <w:szCs w:val="24"/>
        </w:rPr>
        <w:t xml:space="preserve">is the </w:t>
      </w:r>
      <w:r w:rsidR="004C3416">
        <w:rPr>
          <w:rFonts w:cs="Arial"/>
          <w:szCs w:val="24"/>
        </w:rPr>
        <w:t>Deputy Chief Executive and Monitoring Officer</w:t>
      </w:r>
      <w:r w:rsidR="008C71B1">
        <w:rPr>
          <w:rFonts w:cs="Arial"/>
          <w:szCs w:val="24"/>
        </w:rPr>
        <w:t xml:space="preserve"> and s.151 Officer.</w:t>
      </w:r>
      <w:r w:rsidR="00D83591">
        <w:rPr>
          <w:rFonts w:cs="Arial"/>
          <w:szCs w:val="24"/>
        </w:rPr>
        <w:t xml:space="preserve"> </w:t>
      </w:r>
    </w:p>
    <w:p w14:paraId="057F2B4C" w14:textId="77777777" w:rsidR="00760DB8" w:rsidRDefault="00760DB8" w:rsidP="00FE611B">
      <w:pPr>
        <w:ind w:left="709" w:hanging="709"/>
        <w:contextualSpacing/>
        <w:rPr>
          <w:rFonts w:cs="Arial"/>
          <w:szCs w:val="24"/>
        </w:rPr>
      </w:pPr>
    </w:p>
    <w:p w14:paraId="7AACB602" w14:textId="3C1F16C7" w:rsidR="00760DB8" w:rsidRDefault="00760DB8" w:rsidP="00FE611B">
      <w:pPr>
        <w:ind w:left="709" w:hanging="709"/>
        <w:contextualSpacing/>
        <w:rPr>
          <w:rFonts w:cs="Arial"/>
          <w:szCs w:val="24"/>
        </w:rPr>
      </w:pPr>
      <w:r>
        <w:rPr>
          <w:rFonts w:cs="Arial"/>
          <w:szCs w:val="24"/>
        </w:rPr>
        <w:t>1</w:t>
      </w:r>
      <w:r w:rsidR="00A73C9A">
        <w:rPr>
          <w:rFonts w:cs="Arial"/>
          <w:szCs w:val="24"/>
        </w:rPr>
        <w:t>2</w:t>
      </w:r>
      <w:r>
        <w:rPr>
          <w:rFonts w:cs="Arial"/>
          <w:szCs w:val="24"/>
        </w:rPr>
        <w:t>.2</w:t>
      </w:r>
      <w:r>
        <w:rPr>
          <w:rFonts w:cs="Arial"/>
          <w:szCs w:val="24"/>
        </w:rPr>
        <w:tab/>
        <w:t>The Legal Services Manager is the Data Protection Officer and is responsible for ensuring compliance with the relevant legislation and conducting audits of the system.</w:t>
      </w:r>
    </w:p>
    <w:p w14:paraId="4ECF5BCB" w14:textId="77777777" w:rsidR="00760DB8" w:rsidRDefault="00760DB8" w:rsidP="00FE611B">
      <w:pPr>
        <w:ind w:left="709" w:hanging="709"/>
        <w:contextualSpacing/>
        <w:rPr>
          <w:rFonts w:cs="Arial"/>
          <w:szCs w:val="24"/>
        </w:rPr>
      </w:pPr>
    </w:p>
    <w:p w14:paraId="04015856" w14:textId="78248974" w:rsidR="00760DB8" w:rsidRDefault="004A0301" w:rsidP="00FE611B">
      <w:pPr>
        <w:ind w:left="709" w:hanging="709"/>
        <w:contextualSpacing/>
        <w:rPr>
          <w:rFonts w:cs="Arial"/>
          <w:szCs w:val="24"/>
        </w:rPr>
      </w:pPr>
      <w:r>
        <w:rPr>
          <w:rFonts w:cs="Arial"/>
          <w:szCs w:val="24"/>
        </w:rPr>
        <w:t>1</w:t>
      </w:r>
      <w:r w:rsidR="00A73C9A">
        <w:rPr>
          <w:rFonts w:cs="Arial"/>
          <w:szCs w:val="24"/>
        </w:rPr>
        <w:t>2</w:t>
      </w:r>
      <w:r>
        <w:rPr>
          <w:rFonts w:cs="Arial"/>
          <w:szCs w:val="24"/>
        </w:rPr>
        <w:t>.3</w:t>
      </w:r>
      <w:r>
        <w:rPr>
          <w:rFonts w:cs="Arial"/>
          <w:szCs w:val="24"/>
        </w:rPr>
        <w:tab/>
      </w:r>
      <w:r w:rsidR="00D83591">
        <w:rPr>
          <w:rFonts w:cs="Arial"/>
          <w:szCs w:val="24"/>
        </w:rPr>
        <w:t xml:space="preserve">The Community Protection Manager is the Single Point of Contact for all operational and monitoring queries in respect of surveillance cameras systems and </w:t>
      </w:r>
      <w:r>
        <w:rPr>
          <w:rFonts w:cs="Arial"/>
          <w:szCs w:val="24"/>
        </w:rPr>
        <w:t>is responsible for day to day operational management of the CCTV control room.</w:t>
      </w:r>
    </w:p>
    <w:p w14:paraId="42A689B3" w14:textId="77777777" w:rsidR="004A0301" w:rsidRDefault="004A0301" w:rsidP="00FE611B">
      <w:pPr>
        <w:ind w:left="709" w:hanging="709"/>
        <w:contextualSpacing/>
        <w:rPr>
          <w:rFonts w:cs="Arial"/>
          <w:szCs w:val="24"/>
        </w:rPr>
      </w:pPr>
    </w:p>
    <w:p w14:paraId="279CC79C" w14:textId="70370AFB" w:rsidR="00B71093" w:rsidRPr="00B71093" w:rsidRDefault="00B71093" w:rsidP="00B71093">
      <w:pPr>
        <w:ind w:left="709" w:hanging="709"/>
        <w:contextualSpacing/>
        <w:rPr>
          <w:rFonts w:cs="Arial"/>
          <w:szCs w:val="24"/>
        </w:rPr>
      </w:pPr>
      <w:r w:rsidRPr="00B71093">
        <w:rPr>
          <w:rFonts w:cs="Arial"/>
          <w:szCs w:val="24"/>
        </w:rPr>
        <w:t>1</w:t>
      </w:r>
      <w:r w:rsidR="00A73C9A">
        <w:rPr>
          <w:rFonts w:cs="Arial"/>
          <w:szCs w:val="24"/>
        </w:rPr>
        <w:t>2</w:t>
      </w:r>
      <w:r w:rsidRPr="00B71093">
        <w:rPr>
          <w:rFonts w:cs="Arial"/>
          <w:szCs w:val="24"/>
        </w:rPr>
        <w:t>.</w:t>
      </w:r>
      <w:r w:rsidR="00A73C9A">
        <w:rPr>
          <w:rFonts w:cs="Arial"/>
          <w:szCs w:val="24"/>
        </w:rPr>
        <w:t>4</w:t>
      </w:r>
      <w:r w:rsidRPr="00B71093">
        <w:rPr>
          <w:rFonts w:cs="Arial"/>
          <w:szCs w:val="24"/>
        </w:rPr>
        <w:tab/>
        <w:t xml:space="preserve">Information Asset Owners (Service Managers) are accountable for ensuring that surveillance camera systems operating as part of their </w:t>
      </w:r>
      <w:r>
        <w:rPr>
          <w:rFonts w:cs="Arial"/>
          <w:szCs w:val="24"/>
        </w:rPr>
        <w:t>service</w:t>
      </w:r>
      <w:r w:rsidRPr="00B71093">
        <w:rPr>
          <w:rFonts w:cs="Arial"/>
          <w:szCs w:val="24"/>
        </w:rPr>
        <w:t>’s business, do so in accordance with the provisions of this p</w:t>
      </w:r>
      <w:r w:rsidR="00A058DB">
        <w:rPr>
          <w:rFonts w:cs="Arial"/>
          <w:szCs w:val="24"/>
        </w:rPr>
        <w:t>olicy</w:t>
      </w:r>
      <w:r w:rsidRPr="00B71093">
        <w:rPr>
          <w:rFonts w:cs="Arial"/>
          <w:szCs w:val="24"/>
        </w:rPr>
        <w:t>. Specifically, they will:</w:t>
      </w:r>
    </w:p>
    <w:p w14:paraId="44A27D32" w14:textId="77777777" w:rsidR="00B71093" w:rsidRDefault="00B71093" w:rsidP="00B71093">
      <w:pPr>
        <w:spacing w:after="0" w:line="240" w:lineRule="auto"/>
        <w:contextualSpacing/>
        <w:rPr>
          <w:rFonts w:cs="Arial"/>
          <w:szCs w:val="24"/>
        </w:rPr>
      </w:pPr>
    </w:p>
    <w:p w14:paraId="518461BD" w14:textId="2B8248CE" w:rsidR="00D83591" w:rsidRDefault="00B71093" w:rsidP="00B71093">
      <w:pPr>
        <w:pStyle w:val="ListParagraph"/>
        <w:numPr>
          <w:ilvl w:val="0"/>
          <w:numId w:val="21"/>
        </w:numPr>
        <w:contextualSpacing/>
        <w:rPr>
          <w:rFonts w:ascii="Arial" w:hAnsi="Arial" w:cs="Arial"/>
          <w:sz w:val="24"/>
          <w:szCs w:val="24"/>
        </w:rPr>
      </w:pPr>
      <w:r w:rsidRPr="00B71093">
        <w:rPr>
          <w:rFonts w:ascii="Arial" w:hAnsi="Arial" w:cs="Arial"/>
          <w:sz w:val="24"/>
          <w:szCs w:val="24"/>
        </w:rPr>
        <w:t xml:space="preserve">Ensure that planning for any new Surveillance camera systems is informed by a DPIA and that the DPIA is approved before the system becomes operational. </w:t>
      </w:r>
    </w:p>
    <w:p w14:paraId="402FD37D" w14:textId="40B6C619" w:rsidR="008C71B1" w:rsidRDefault="008C71B1" w:rsidP="00B71093">
      <w:pPr>
        <w:pStyle w:val="ListParagraph"/>
        <w:numPr>
          <w:ilvl w:val="0"/>
          <w:numId w:val="21"/>
        </w:numPr>
        <w:contextualSpacing/>
        <w:rPr>
          <w:rFonts w:ascii="Arial" w:hAnsi="Arial" w:cs="Arial"/>
          <w:sz w:val="24"/>
          <w:szCs w:val="24"/>
        </w:rPr>
      </w:pPr>
      <w:r>
        <w:rPr>
          <w:rFonts w:ascii="Arial" w:hAnsi="Arial" w:cs="Arial"/>
          <w:sz w:val="24"/>
          <w:szCs w:val="24"/>
        </w:rPr>
        <w:t>Ensure that equality impacts are considered as part of the planning for any surveillance camera systems.</w:t>
      </w:r>
    </w:p>
    <w:p w14:paraId="28A9B29E" w14:textId="18452F8C" w:rsidR="00B71093" w:rsidRPr="00B71093" w:rsidRDefault="00D83591" w:rsidP="00B71093">
      <w:pPr>
        <w:pStyle w:val="ListParagraph"/>
        <w:numPr>
          <w:ilvl w:val="0"/>
          <w:numId w:val="21"/>
        </w:numPr>
        <w:contextualSpacing/>
        <w:rPr>
          <w:rFonts w:ascii="Arial" w:hAnsi="Arial" w:cs="Arial"/>
          <w:sz w:val="24"/>
          <w:szCs w:val="24"/>
        </w:rPr>
      </w:pPr>
      <w:r>
        <w:rPr>
          <w:rFonts w:ascii="Arial" w:hAnsi="Arial" w:cs="Arial"/>
          <w:sz w:val="24"/>
          <w:szCs w:val="24"/>
        </w:rPr>
        <w:t>Approval is obtained from the SRO for any new surveillance cameras or systems.</w:t>
      </w:r>
      <w:r w:rsidR="00B71093" w:rsidRPr="00B71093">
        <w:rPr>
          <w:rFonts w:ascii="Arial" w:hAnsi="Arial" w:cs="Arial"/>
          <w:sz w:val="24"/>
          <w:szCs w:val="24"/>
        </w:rPr>
        <w:t xml:space="preserve"> </w:t>
      </w:r>
    </w:p>
    <w:p w14:paraId="11362DDE" w14:textId="7532B9AA" w:rsidR="00B71093" w:rsidRDefault="00B71093" w:rsidP="00B71093">
      <w:pPr>
        <w:pStyle w:val="ListParagraph"/>
        <w:numPr>
          <w:ilvl w:val="0"/>
          <w:numId w:val="21"/>
        </w:numPr>
        <w:contextualSpacing/>
        <w:rPr>
          <w:rFonts w:ascii="Arial" w:hAnsi="Arial" w:cs="Arial"/>
          <w:sz w:val="24"/>
          <w:szCs w:val="24"/>
        </w:rPr>
      </w:pPr>
      <w:r w:rsidRPr="00B71093">
        <w:rPr>
          <w:rFonts w:ascii="Arial" w:hAnsi="Arial" w:cs="Arial"/>
          <w:sz w:val="24"/>
          <w:szCs w:val="24"/>
        </w:rPr>
        <w:t>Assign a Surveillance Camera System Owner to be responsible for the oversight of all new and existing systems. This maybe, but is not required to be, the Information Asset Owner for the business area undertaking the surveillance</w:t>
      </w:r>
      <w:r w:rsidR="00D83591">
        <w:rPr>
          <w:rFonts w:ascii="Arial" w:hAnsi="Arial" w:cs="Arial"/>
          <w:sz w:val="24"/>
          <w:szCs w:val="24"/>
        </w:rPr>
        <w:t>.</w:t>
      </w:r>
    </w:p>
    <w:p w14:paraId="3609938A" w14:textId="71239167" w:rsidR="00A058DB" w:rsidRPr="00B71093" w:rsidRDefault="00A058DB" w:rsidP="00B71093">
      <w:pPr>
        <w:pStyle w:val="ListParagraph"/>
        <w:numPr>
          <w:ilvl w:val="0"/>
          <w:numId w:val="21"/>
        </w:numPr>
        <w:contextualSpacing/>
        <w:rPr>
          <w:rFonts w:ascii="Arial" w:hAnsi="Arial" w:cs="Arial"/>
          <w:sz w:val="24"/>
          <w:szCs w:val="24"/>
        </w:rPr>
      </w:pPr>
      <w:r>
        <w:rPr>
          <w:rFonts w:ascii="Arial" w:hAnsi="Arial" w:cs="Arial"/>
          <w:sz w:val="24"/>
          <w:szCs w:val="24"/>
        </w:rPr>
        <w:lastRenderedPageBreak/>
        <w:t>Conduct an annual review and audit of surveillance camera systems.</w:t>
      </w:r>
    </w:p>
    <w:p w14:paraId="668A68A6" w14:textId="77777777" w:rsidR="00B71093" w:rsidRDefault="00B71093" w:rsidP="00FE611B">
      <w:pPr>
        <w:ind w:left="709" w:hanging="709"/>
        <w:contextualSpacing/>
        <w:rPr>
          <w:rFonts w:cs="Arial"/>
          <w:szCs w:val="24"/>
        </w:rPr>
      </w:pPr>
    </w:p>
    <w:p w14:paraId="66DDA1B0" w14:textId="3115A4AA" w:rsidR="00A143C7" w:rsidRDefault="00A143C7" w:rsidP="00A143C7">
      <w:pPr>
        <w:ind w:left="709" w:hanging="709"/>
        <w:contextualSpacing/>
        <w:rPr>
          <w:rFonts w:cs="Arial"/>
          <w:szCs w:val="24"/>
        </w:rPr>
      </w:pPr>
      <w:r w:rsidRPr="00A143C7">
        <w:rPr>
          <w:rFonts w:cs="Arial"/>
          <w:szCs w:val="24"/>
        </w:rPr>
        <w:t>1</w:t>
      </w:r>
      <w:r w:rsidR="00A73C9A">
        <w:rPr>
          <w:rFonts w:cs="Arial"/>
          <w:szCs w:val="24"/>
        </w:rPr>
        <w:t>2</w:t>
      </w:r>
      <w:r w:rsidRPr="00A143C7">
        <w:rPr>
          <w:rFonts w:cs="Arial"/>
          <w:szCs w:val="24"/>
        </w:rPr>
        <w:t>.</w:t>
      </w:r>
      <w:r w:rsidR="00A73C9A">
        <w:rPr>
          <w:rFonts w:cs="Arial"/>
          <w:szCs w:val="24"/>
        </w:rPr>
        <w:t>5</w:t>
      </w:r>
      <w:r w:rsidRPr="00A143C7">
        <w:rPr>
          <w:rFonts w:cs="Arial"/>
          <w:szCs w:val="24"/>
        </w:rPr>
        <w:tab/>
        <w:t xml:space="preserve">Responsibility for the implementation of this and associated procedures and for reporting performance issues related to surveillance camera systems rests with all employees who have involvement in the management of the surveillance camera equipment. </w:t>
      </w:r>
    </w:p>
    <w:p w14:paraId="5F90C0AA" w14:textId="77777777" w:rsidR="00A143C7" w:rsidRDefault="00A143C7" w:rsidP="00A143C7">
      <w:pPr>
        <w:ind w:left="709" w:hanging="709"/>
        <w:contextualSpacing/>
        <w:rPr>
          <w:rFonts w:cs="Arial"/>
          <w:szCs w:val="24"/>
        </w:rPr>
      </w:pPr>
    </w:p>
    <w:p w14:paraId="4F3C30E5" w14:textId="285FE664" w:rsidR="00A143C7" w:rsidRPr="00A143C7" w:rsidRDefault="00A143C7" w:rsidP="00A143C7">
      <w:pPr>
        <w:ind w:left="709" w:hanging="709"/>
        <w:contextualSpacing/>
        <w:rPr>
          <w:rFonts w:cs="Arial"/>
          <w:szCs w:val="24"/>
        </w:rPr>
      </w:pPr>
      <w:r>
        <w:rPr>
          <w:rFonts w:cs="Arial"/>
          <w:szCs w:val="24"/>
        </w:rPr>
        <w:t>1</w:t>
      </w:r>
      <w:r w:rsidR="00A73C9A">
        <w:rPr>
          <w:rFonts w:cs="Arial"/>
          <w:szCs w:val="24"/>
        </w:rPr>
        <w:t>2</w:t>
      </w:r>
      <w:r>
        <w:rPr>
          <w:rFonts w:cs="Arial"/>
          <w:szCs w:val="24"/>
        </w:rPr>
        <w:t>.</w:t>
      </w:r>
      <w:r w:rsidR="00A73C9A">
        <w:rPr>
          <w:rFonts w:cs="Arial"/>
          <w:szCs w:val="24"/>
        </w:rPr>
        <w:t>6</w:t>
      </w:r>
      <w:r>
        <w:rPr>
          <w:rFonts w:cs="Arial"/>
          <w:szCs w:val="24"/>
        </w:rPr>
        <w:tab/>
      </w:r>
      <w:r w:rsidRPr="00A143C7">
        <w:rPr>
          <w:rFonts w:cs="Arial"/>
          <w:szCs w:val="24"/>
        </w:rPr>
        <w:t>Staff who use the CCTV system have the following responsibilities:</w:t>
      </w:r>
    </w:p>
    <w:p w14:paraId="532C93B0" w14:textId="1EAEB32B" w:rsidR="00A143C7" w:rsidRPr="00A143C7" w:rsidRDefault="00A143C7" w:rsidP="00A143C7">
      <w:pPr>
        <w:pStyle w:val="ListParagraph"/>
        <w:numPr>
          <w:ilvl w:val="0"/>
          <w:numId w:val="23"/>
        </w:numPr>
        <w:ind w:left="1134"/>
        <w:contextualSpacing/>
        <w:rPr>
          <w:rFonts w:ascii="Arial" w:hAnsi="Arial" w:cs="Arial"/>
          <w:sz w:val="24"/>
          <w:szCs w:val="24"/>
        </w:rPr>
      </w:pPr>
      <w:r w:rsidRPr="00A143C7">
        <w:rPr>
          <w:rFonts w:ascii="Arial" w:hAnsi="Arial" w:cs="Arial"/>
          <w:sz w:val="24"/>
          <w:szCs w:val="24"/>
        </w:rPr>
        <w:t xml:space="preserve">To uphold the arrangements of this </w:t>
      </w:r>
      <w:r w:rsidR="00D83591" w:rsidRPr="00A143C7">
        <w:rPr>
          <w:rFonts w:ascii="Arial" w:hAnsi="Arial" w:cs="Arial"/>
          <w:sz w:val="24"/>
          <w:szCs w:val="24"/>
        </w:rPr>
        <w:t>p</w:t>
      </w:r>
      <w:r w:rsidR="00D83591">
        <w:rPr>
          <w:rFonts w:ascii="Arial" w:hAnsi="Arial" w:cs="Arial"/>
          <w:sz w:val="24"/>
          <w:szCs w:val="24"/>
        </w:rPr>
        <w:t>olicy</w:t>
      </w:r>
      <w:r w:rsidR="00D83591" w:rsidRPr="00A143C7">
        <w:rPr>
          <w:rFonts w:ascii="Arial" w:hAnsi="Arial" w:cs="Arial"/>
          <w:sz w:val="24"/>
          <w:szCs w:val="24"/>
        </w:rPr>
        <w:t xml:space="preserve"> </w:t>
      </w:r>
      <w:r w:rsidRPr="00A143C7">
        <w:rPr>
          <w:rFonts w:ascii="Arial" w:hAnsi="Arial" w:cs="Arial"/>
          <w:sz w:val="24"/>
          <w:szCs w:val="24"/>
        </w:rPr>
        <w:t>and associated Codes of Practice.</w:t>
      </w:r>
    </w:p>
    <w:p w14:paraId="702AA040" w14:textId="2F1C2F9F" w:rsidR="00A143C7" w:rsidRPr="00A143C7" w:rsidRDefault="00A143C7" w:rsidP="00A143C7">
      <w:pPr>
        <w:pStyle w:val="ListParagraph"/>
        <w:numPr>
          <w:ilvl w:val="0"/>
          <w:numId w:val="23"/>
        </w:numPr>
        <w:ind w:left="1134"/>
        <w:contextualSpacing/>
        <w:rPr>
          <w:rFonts w:ascii="Arial" w:hAnsi="Arial" w:cs="Arial"/>
          <w:sz w:val="24"/>
          <w:szCs w:val="24"/>
        </w:rPr>
      </w:pPr>
      <w:r w:rsidRPr="00A143C7">
        <w:rPr>
          <w:rFonts w:ascii="Arial" w:hAnsi="Arial" w:cs="Arial"/>
          <w:sz w:val="24"/>
          <w:szCs w:val="24"/>
        </w:rPr>
        <w:t xml:space="preserve">To handle images and data securely and responsibly, within the aims of this </w:t>
      </w:r>
      <w:r w:rsidR="00D83591" w:rsidRPr="00A143C7">
        <w:rPr>
          <w:rFonts w:ascii="Arial" w:hAnsi="Arial" w:cs="Arial"/>
          <w:sz w:val="24"/>
          <w:szCs w:val="24"/>
        </w:rPr>
        <w:t>P</w:t>
      </w:r>
      <w:r w:rsidR="00D83591">
        <w:rPr>
          <w:rFonts w:ascii="Arial" w:hAnsi="Arial" w:cs="Arial"/>
          <w:sz w:val="24"/>
          <w:szCs w:val="24"/>
        </w:rPr>
        <w:t>olicy</w:t>
      </w:r>
      <w:r w:rsidRPr="00A143C7">
        <w:rPr>
          <w:rFonts w:ascii="Arial" w:hAnsi="Arial" w:cs="Arial"/>
          <w:sz w:val="24"/>
          <w:szCs w:val="24"/>
        </w:rPr>
        <w:t xml:space="preserve">. </w:t>
      </w:r>
    </w:p>
    <w:p w14:paraId="2E52A4DF" w14:textId="77777777" w:rsidR="00A143C7" w:rsidRPr="00A143C7" w:rsidRDefault="00A143C7" w:rsidP="00A143C7">
      <w:pPr>
        <w:pStyle w:val="ListParagraph"/>
        <w:numPr>
          <w:ilvl w:val="0"/>
          <w:numId w:val="23"/>
        </w:numPr>
        <w:ind w:left="1134"/>
        <w:contextualSpacing/>
        <w:rPr>
          <w:rFonts w:ascii="Arial" w:hAnsi="Arial" w:cs="Arial"/>
          <w:sz w:val="24"/>
          <w:szCs w:val="24"/>
        </w:rPr>
      </w:pPr>
      <w:r w:rsidRPr="00A143C7">
        <w:rPr>
          <w:rFonts w:ascii="Arial" w:hAnsi="Arial" w:cs="Arial"/>
          <w:sz w:val="24"/>
          <w:szCs w:val="24"/>
        </w:rPr>
        <w:t>To be aware that they could be committing a criminal offence if they misuse surveillance camera images.</w:t>
      </w:r>
    </w:p>
    <w:p w14:paraId="338BCEF6" w14:textId="77777777" w:rsidR="00A143C7" w:rsidRPr="00A143C7" w:rsidRDefault="00A143C7" w:rsidP="00A143C7">
      <w:pPr>
        <w:pStyle w:val="ListParagraph"/>
        <w:numPr>
          <w:ilvl w:val="0"/>
          <w:numId w:val="23"/>
        </w:numPr>
        <w:ind w:left="1134"/>
        <w:contextualSpacing/>
        <w:rPr>
          <w:rFonts w:ascii="Arial" w:hAnsi="Arial" w:cs="Arial"/>
          <w:sz w:val="24"/>
          <w:szCs w:val="24"/>
        </w:rPr>
      </w:pPr>
      <w:r w:rsidRPr="00A143C7">
        <w:rPr>
          <w:rFonts w:ascii="Arial" w:hAnsi="Arial" w:cs="Arial"/>
          <w:sz w:val="24"/>
          <w:szCs w:val="24"/>
        </w:rPr>
        <w:t>To uphold the corporate procedure for subject access requests.</w:t>
      </w:r>
    </w:p>
    <w:p w14:paraId="158F85F1" w14:textId="0F2D446D" w:rsidR="00A143C7" w:rsidRPr="00A143C7" w:rsidRDefault="00A143C7" w:rsidP="00A143C7">
      <w:pPr>
        <w:pStyle w:val="ListParagraph"/>
        <w:numPr>
          <w:ilvl w:val="0"/>
          <w:numId w:val="23"/>
        </w:numPr>
        <w:ind w:left="1134"/>
        <w:contextualSpacing/>
        <w:rPr>
          <w:rFonts w:ascii="Arial" w:hAnsi="Arial" w:cs="Arial"/>
          <w:sz w:val="24"/>
          <w:szCs w:val="24"/>
        </w:rPr>
      </w:pPr>
      <w:r w:rsidRPr="00A143C7">
        <w:rPr>
          <w:rFonts w:ascii="Arial" w:hAnsi="Arial" w:cs="Arial"/>
          <w:sz w:val="24"/>
          <w:szCs w:val="24"/>
        </w:rPr>
        <w:t>To report any breach of procedure to</w:t>
      </w:r>
      <w:r w:rsidR="00C57700">
        <w:rPr>
          <w:rFonts w:ascii="Arial" w:hAnsi="Arial" w:cs="Arial"/>
          <w:sz w:val="24"/>
          <w:szCs w:val="24"/>
        </w:rPr>
        <w:t xml:space="preserve"> the Data Protection Officer</w:t>
      </w:r>
      <w:r w:rsidRPr="00A143C7">
        <w:rPr>
          <w:rFonts w:ascii="Arial" w:hAnsi="Arial" w:cs="Arial"/>
          <w:sz w:val="24"/>
          <w:szCs w:val="24"/>
        </w:rPr>
        <w:t xml:space="preserve"> using the Council's data breach process</w:t>
      </w:r>
    </w:p>
    <w:p w14:paraId="3E122879" w14:textId="265A9E6C" w:rsidR="00517D97" w:rsidRDefault="00A143C7" w:rsidP="00FC7C53">
      <w:pPr>
        <w:pStyle w:val="ListParagraph"/>
        <w:numPr>
          <w:ilvl w:val="0"/>
          <w:numId w:val="23"/>
        </w:numPr>
        <w:ind w:left="1134"/>
        <w:contextualSpacing/>
        <w:rPr>
          <w:rFonts w:ascii="Arial" w:hAnsi="Arial" w:cs="Arial"/>
          <w:sz w:val="24"/>
          <w:szCs w:val="24"/>
        </w:rPr>
      </w:pPr>
      <w:r w:rsidRPr="00A143C7">
        <w:rPr>
          <w:rFonts w:ascii="Arial" w:hAnsi="Arial" w:cs="Arial"/>
          <w:sz w:val="24"/>
          <w:szCs w:val="24"/>
        </w:rPr>
        <w:t>To attend training / refresher sessions as required.</w:t>
      </w:r>
    </w:p>
    <w:p w14:paraId="7D7C494E" w14:textId="509CB6FF" w:rsidR="00C57700" w:rsidRDefault="00C57700" w:rsidP="00FC7C53">
      <w:pPr>
        <w:pStyle w:val="ListParagraph"/>
        <w:numPr>
          <w:ilvl w:val="0"/>
          <w:numId w:val="23"/>
        </w:numPr>
        <w:ind w:left="1134"/>
        <w:contextualSpacing/>
        <w:rPr>
          <w:rFonts w:ascii="Arial" w:hAnsi="Arial" w:cs="Arial"/>
          <w:sz w:val="24"/>
          <w:szCs w:val="24"/>
        </w:rPr>
      </w:pPr>
      <w:r>
        <w:rPr>
          <w:rFonts w:ascii="Arial" w:hAnsi="Arial" w:cs="Arial"/>
          <w:sz w:val="24"/>
          <w:szCs w:val="24"/>
        </w:rPr>
        <w:t>To assist and co-operate any surveillance system audits and reviews.</w:t>
      </w:r>
    </w:p>
    <w:p w14:paraId="06FFA83F" w14:textId="77777777" w:rsidR="00BA057E" w:rsidRPr="002B0518" w:rsidRDefault="00BA057E" w:rsidP="00BA057E">
      <w:pPr>
        <w:pStyle w:val="ListParagraph"/>
        <w:ind w:left="1134"/>
        <w:contextualSpacing/>
        <w:rPr>
          <w:rFonts w:ascii="Arial" w:hAnsi="Arial" w:cs="Arial"/>
          <w:sz w:val="24"/>
          <w:szCs w:val="24"/>
        </w:rPr>
      </w:pPr>
    </w:p>
    <w:sectPr w:rsidR="00BA057E" w:rsidRPr="002B051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7A3D1" w14:textId="77777777" w:rsidR="00777259" w:rsidRDefault="00777259" w:rsidP="00E63C84">
      <w:pPr>
        <w:spacing w:after="0" w:line="240" w:lineRule="auto"/>
      </w:pPr>
      <w:r>
        <w:separator/>
      </w:r>
    </w:p>
  </w:endnote>
  <w:endnote w:type="continuationSeparator" w:id="0">
    <w:p w14:paraId="4DAF0E6D" w14:textId="77777777" w:rsidR="00777259" w:rsidRDefault="00777259" w:rsidP="00E63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36576"/>
      <w:docPartObj>
        <w:docPartGallery w:val="Page Numbers (Bottom of Page)"/>
        <w:docPartUnique/>
      </w:docPartObj>
    </w:sdtPr>
    <w:sdtEndPr>
      <w:rPr>
        <w:noProof/>
      </w:rPr>
    </w:sdtEndPr>
    <w:sdtContent>
      <w:p w14:paraId="76E15236" w14:textId="32BEA027" w:rsidR="00BA057E" w:rsidRDefault="00BA057E">
        <w:pPr>
          <w:pStyle w:val="Footer"/>
          <w:jc w:val="right"/>
        </w:pPr>
        <w:r>
          <w:fldChar w:fldCharType="begin"/>
        </w:r>
        <w:r>
          <w:instrText xml:space="preserve"> PAGE   \* MERGEFORMAT </w:instrText>
        </w:r>
        <w:r>
          <w:fldChar w:fldCharType="separate"/>
        </w:r>
        <w:r w:rsidR="006B0367">
          <w:rPr>
            <w:noProof/>
          </w:rPr>
          <w:t>10</w:t>
        </w:r>
        <w:r>
          <w:rPr>
            <w:noProof/>
          </w:rPr>
          <w:fldChar w:fldCharType="end"/>
        </w:r>
      </w:p>
    </w:sdtContent>
  </w:sdt>
  <w:p w14:paraId="3D1BD59B" w14:textId="77777777" w:rsidR="00981485" w:rsidRDefault="0098148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683CA" w14:textId="77777777" w:rsidR="00777259" w:rsidRDefault="00777259" w:rsidP="00E63C84">
      <w:pPr>
        <w:spacing w:after="0" w:line="240" w:lineRule="auto"/>
      </w:pPr>
      <w:r>
        <w:separator/>
      </w:r>
    </w:p>
  </w:footnote>
  <w:footnote w:type="continuationSeparator" w:id="0">
    <w:p w14:paraId="528B46A6" w14:textId="77777777" w:rsidR="00777259" w:rsidRDefault="00777259" w:rsidP="00E63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0779"/>
    <w:multiLevelType w:val="hybridMultilevel"/>
    <w:tmpl w:val="A6CEBE5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C5256F6"/>
    <w:multiLevelType w:val="hybridMultilevel"/>
    <w:tmpl w:val="A8A0A7F2"/>
    <w:lvl w:ilvl="0" w:tplc="08090019">
      <w:start w:val="1"/>
      <w:numFmt w:val="lowerLetter"/>
      <w:lvlText w:val="%1."/>
      <w:lvlJc w:val="left"/>
      <w:pPr>
        <w:ind w:left="1191" w:hanging="360"/>
      </w:pPr>
    </w:lvl>
    <w:lvl w:ilvl="1" w:tplc="08090019" w:tentative="1">
      <w:start w:val="1"/>
      <w:numFmt w:val="lowerLetter"/>
      <w:lvlText w:val="%2."/>
      <w:lvlJc w:val="left"/>
      <w:pPr>
        <w:ind w:left="1911" w:hanging="360"/>
      </w:pPr>
    </w:lvl>
    <w:lvl w:ilvl="2" w:tplc="0809001B" w:tentative="1">
      <w:start w:val="1"/>
      <w:numFmt w:val="lowerRoman"/>
      <w:lvlText w:val="%3."/>
      <w:lvlJc w:val="right"/>
      <w:pPr>
        <w:ind w:left="2631" w:hanging="180"/>
      </w:pPr>
    </w:lvl>
    <w:lvl w:ilvl="3" w:tplc="0809000F" w:tentative="1">
      <w:start w:val="1"/>
      <w:numFmt w:val="decimal"/>
      <w:lvlText w:val="%4."/>
      <w:lvlJc w:val="left"/>
      <w:pPr>
        <w:ind w:left="3351" w:hanging="360"/>
      </w:pPr>
    </w:lvl>
    <w:lvl w:ilvl="4" w:tplc="08090019" w:tentative="1">
      <w:start w:val="1"/>
      <w:numFmt w:val="lowerLetter"/>
      <w:lvlText w:val="%5."/>
      <w:lvlJc w:val="left"/>
      <w:pPr>
        <w:ind w:left="4071" w:hanging="360"/>
      </w:pPr>
    </w:lvl>
    <w:lvl w:ilvl="5" w:tplc="0809001B" w:tentative="1">
      <w:start w:val="1"/>
      <w:numFmt w:val="lowerRoman"/>
      <w:lvlText w:val="%6."/>
      <w:lvlJc w:val="right"/>
      <w:pPr>
        <w:ind w:left="4791" w:hanging="180"/>
      </w:pPr>
    </w:lvl>
    <w:lvl w:ilvl="6" w:tplc="0809000F" w:tentative="1">
      <w:start w:val="1"/>
      <w:numFmt w:val="decimal"/>
      <w:lvlText w:val="%7."/>
      <w:lvlJc w:val="left"/>
      <w:pPr>
        <w:ind w:left="5511" w:hanging="360"/>
      </w:pPr>
    </w:lvl>
    <w:lvl w:ilvl="7" w:tplc="08090019" w:tentative="1">
      <w:start w:val="1"/>
      <w:numFmt w:val="lowerLetter"/>
      <w:lvlText w:val="%8."/>
      <w:lvlJc w:val="left"/>
      <w:pPr>
        <w:ind w:left="6231" w:hanging="360"/>
      </w:pPr>
    </w:lvl>
    <w:lvl w:ilvl="8" w:tplc="0809001B" w:tentative="1">
      <w:start w:val="1"/>
      <w:numFmt w:val="lowerRoman"/>
      <w:lvlText w:val="%9."/>
      <w:lvlJc w:val="right"/>
      <w:pPr>
        <w:ind w:left="6951" w:hanging="180"/>
      </w:pPr>
    </w:lvl>
  </w:abstractNum>
  <w:abstractNum w:abstractNumId="2" w15:restartNumberingAfterBreak="0">
    <w:nsid w:val="0E36719F"/>
    <w:multiLevelType w:val="hybridMultilevel"/>
    <w:tmpl w:val="5622B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308AD"/>
    <w:multiLevelType w:val="hybridMultilevel"/>
    <w:tmpl w:val="17E88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07237B"/>
    <w:multiLevelType w:val="hybridMultilevel"/>
    <w:tmpl w:val="9D8C79F4"/>
    <w:lvl w:ilvl="0" w:tplc="2118DB90">
      <w:numFmt w:val="bullet"/>
      <w:lvlText w:val="-"/>
      <w:lvlJc w:val="left"/>
      <w:pPr>
        <w:ind w:left="720" w:hanging="372"/>
      </w:pPr>
      <w:rPr>
        <w:rFonts w:ascii="Arial" w:eastAsia="Arial" w:hAnsi="Arial" w:cs="Arial" w:hint="default"/>
        <w:spacing w:val="-4"/>
        <w:w w:val="99"/>
        <w:sz w:val="24"/>
        <w:szCs w:val="24"/>
        <w:lang w:val="en-GB" w:eastAsia="en-GB" w:bidi="en-GB"/>
      </w:rPr>
    </w:lvl>
    <w:lvl w:ilvl="1" w:tplc="A9B0554A">
      <w:numFmt w:val="bullet"/>
      <w:lvlText w:val="•"/>
      <w:lvlJc w:val="left"/>
      <w:pPr>
        <w:ind w:left="1648" w:hanging="372"/>
      </w:pPr>
      <w:rPr>
        <w:rFonts w:hint="default"/>
        <w:lang w:val="en-GB" w:eastAsia="en-GB" w:bidi="en-GB"/>
      </w:rPr>
    </w:lvl>
    <w:lvl w:ilvl="2" w:tplc="6FA2F18E">
      <w:numFmt w:val="bullet"/>
      <w:lvlText w:val="•"/>
      <w:lvlJc w:val="left"/>
      <w:pPr>
        <w:ind w:left="2577" w:hanging="372"/>
      </w:pPr>
      <w:rPr>
        <w:rFonts w:hint="default"/>
        <w:lang w:val="en-GB" w:eastAsia="en-GB" w:bidi="en-GB"/>
      </w:rPr>
    </w:lvl>
    <w:lvl w:ilvl="3" w:tplc="9FC27EEC">
      <w:numFmt w:val="bullet"/>
      <w:lvlText w:val="•"/>
      <w:lvlJc w:val="left"/>
      <w:pPr>
        <w:ind w:left="3505" w:hanging="372"/>
      </w:pPr>
      <w:rPr>
        <w:rFonts w:hint="default"/>
        <w:lang w:val="en-GB" w:eastAsia="en-GB" w:bidi="en-GB"/>
      </w:rPr>
    </w:lvl>
    <w:lvl w:ilvl="4" w:tplc="8DBAB648">
      <w:numFmt w:val="bullet"/>
      <w:lvlText w:val="•"/>
      <w:lvlJc w:val="left"/>
      <w:pPr>
        <w:ind w:left="4434" w:hanging="372"/>
      </w:pPr>
      <w:rPr>
        <w:rFonts w:hint="default"/>
        <w:lang w:val="en-GB" w:eastAsia="en-GB" w:bidi="en-GB"/>
      </w:rPr>
    </w:lvl>
    <w:lvl w:ilvl="5" w:tplc="85860668">
      <w:numFmt w:val="bullet"/>
      <w:lvlText w:val="•"/>
      <w:lvlJc w:val="left"/>
      <w:pPr>
        <w:ind w:left="5363" w:hanging="372"/>
      </w:pPr>
      <w:rPr>
        <w:rFonts w:hint="default"/>
        <w:lang w:val="en-GB" w:eastAsia="en-GB" w:bidi="en-GB"/>
      </w:rPr>
    </w:lvl>
    <w:lvl w:ilvl="6" w:tplc="3DA2DC02">
      <w:numFmt w:val="bullet"/>
      <w:lvlText w:val="•"/>
      <w:lvlJc w:val="left"/>
      <w:pPr>
        <w:ind w:left="6291" w:hanging="372"/>
      </w:pPr>
      <w:rPr>
        <w:rFonts w:hint="default"/>
        <w:lang w:val="en-GB" w:eastAsia="en-GB" w:bidi="en-GB"/>
      </w:rPr>
    </w:lvl>
    <w:lvl w:ilvl="7" w:tplc="CA26A8C8">
      <w:numFmt w:val="bullet"/>
      <w:lvlText w:val="•"/>
      <w:lvlJc w:val="left"/>
      <w:pPr>
        <w:ind w:left="7220" w:hanging="372"/>
      </w:pPr>
      <w:rPr>
        <w:rFonts w:hint="default"/>
        <w:lang w:val="en-GB" w:eastAsia="en-GB" w:bidi="en-GB"/>
      </w:rPr>
    </w:lvl>
    <w:lvl w:ilvl="8" w:tplc="9BFCB01A">
      <w:numFmt w:val="bullet"/>
      <w:lvlText w:val="•"/>
      <w:lvlJc w:val="left"/>
      <w:pPr>
        <w:ind w:left="8149" w:hanging="372"/>
      </w:pPr>
      <w:rPr>
        <w:rFonts w:hint="default"/>
        <w:lang w:val="en-GB" w:eastAsia="en-GB" w:bidi="en-GB"/>
      </w:rPr>
    </w:lvl>
  </w:abstractNum>
  <w:abstractNum w:abstractNumId="5" w15:restartNumberingAfterBreak="0">
    <w:nsid w:val="14DB3CE9"/>
    <w:multiLevelType w:val="hybridMultilevel"/>
    <w:tmpl w:val="C9BE07C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FEA08A6"/>
    <w:multiLevelType w:val="hybridMultilevel"/>
    <w:tmpl w:val="DCDC8C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A71530"/>
    <w:multiLevelType w:val="hybridMultilevel"/>
    <w:tmpl w:val="F6047B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1562CE"/>
    <w:multiLevelType w:val="hybridMultilevel"/>
    <w:tmpl w:val="90F240C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5EA3E7B"/>
    <w:multiLevelType w:val="hybridMultilevel"/>
    <w:tmpl w:val="73D64662"/>
    <w:lvl w:ilvl="0" w:tplc="08090001">
      <w:start w:val="1"/>
      <w:numFmt w:val="bullet"/>
      <w:lvlText w:val=""/>
      <w:lvlJc w:val="left"/>
      <w:pPr>
        <w:ind w:left="1118" w:hanging="567"/>
      </w:pPr>
      <w:rPr>
        <w:rFonts w:ascii="Symbol" w:hAnsi="Symbol" w:hint="default"/>
        <w:w w:val="100"/>
        <w:sz w:val="24"/>
        <w:szCs w:val="24"/>
        <w:lang w:val="en-GB" w:eastAsia="en-GB" w:bidi="en-GB"/>
      </w:rPr>
    </w:lvl>
    <w:lvl w:ilvl="1" w:tplc="EA6A9FE8">
      <w:numFmt w:val="bullet"/>
      <w:lvlText w:val="•"/>
      <w:lvlJc w:val="left"/>
      <w:pPr>
        <w:ind w:left="2062" w:hanging="567"/>
      </w:pPr>
      <w:rPr>
        <w:rFonts w:hint="default"/>
        <w:lang w:val="en-GB" w:eastAsia="en-GB" w:bidi="en-GB"/>
      </w:rPr>
    </w:lvl>
    <w:lvl w:ilvl="2" w:tplc="32AEC346">
      <w:numFmt w:val="bullet"/>
      <w:lvlText w:val="•"/>
      <w:lvlJc w:val="left"/>
      <w:pPr>
        <w:ind w:left="3005" w:hanging="567"/>
      </w:pPr>
      <w:rPr>
        <w:rFonts w:hint="default"/>
        <w:lang w:val="en-GB" w:eastAsia="en-GB" w:bidi="en-GB"/>
      </w:rPr>
    </w:lvl>
    <w:lvl w:ilvl="3" w:tplc="E82681F8">
      <w:numFmt w:val="bullet"/>
      <w:lvlText w:val="•"/>
      <w:lvlJc w:val="left"/>
      <w:pPr>
        <w:ind w:left="3947" w:hanging="567"/>
      </w:pPr>
      <w:rPr>
        <w:rFonts w:hint="default"/>
        <w:lang w:val="en-GB" w:eastAsia="en-GB" w:bidi="en-GB"/>
      </w:rPr>
    </w:lvl>
    <w:lvl w:ilvl="4" w:tplc="A9BC22CC">
      <w:numFmt w:val="bullet"/>
      <w:lvlText w:val="•"/>
      <w:lvlJc w:val="left"/>
      <w:pPr>
        <w:ind w:left="4890" w:hanging="567"/>
      </w:pPr>
      <w:rPr>
        <w:rFonts w:hint="default"/>
        <w:lang w:val="en-GB" w:eastAsia="en-GB" w:bidi="en-GB"/>
      </w:rPr>
    </w:lvl>
    <w:lvl w:ilvl="5" w:tplc="3986165A">
      <w:numFmt w:val="bullet"/>
      <w:lvlText w:val="•"/>
      <w:lvlJc w:val="left"/>
      <w:pPr>
        <w:ind w:left="5833" w:hanging="567"/>
      </w:pPr>
      <w:rPr>
        <w:rFonts w:hint="default"/>
        <w:lang w:val="en-GB" w:eastAsia="en-GB" w:bidi="en-GB"/>
      </w:rPr>
    </w:lvl>
    <w:lvl w:ilvl="6" w:tplc="D6007A62">
      <w:numFmt w:val="bullet"/>
      <w:lvlText w:val="•"/>
      <w:lvlJc w:val="left"/>
      <w:pPr>
        <w:ind w:left="6775" w:hanging="567"/>
      </w:pPr>
      <w:rPr>
        <w:rFonts w:hint="default"/>
        <w:lang w:val="en-GB" w:eastAsia="en-GB" w:bidi="en-GB"/>
      </w:rPr>
    </w:lvl>
    <w:lvl w:ilvl="7" w:tplc="7CEE27DE">
      <w:numFmt w:val="bullet"/>
      <w:lvlText w:val="•"/>
      <w:lvlJc w:val="left"/>
      <w:pPr>
        <w:ind w:left="7718" w:hanging="567"/>
      </w:pPr>
      <w:rPr>
        <w:rFonts w:hint="default"/>
        <w:lang w:val="en-GB" w:eastAsia="en-GB" w:bidi="en-GB"/>
      </w:rPr>
    </w:lvl>
    <w:lvl w:ilvl="8" w:tplc="CAE43F5A">
      <w:numFmt w:val="bullet"/>
      <w:lvlText w:val="•"/>
      <w:lvlJc w:val="left"/>
      <w:pPr>
        <w:ind w:left="8661" w:hanging="567"/>
      </w:pPr>
      <w:rPr>
        <w:rFonts w:hint="default"/>
        <w:lang w:val="en-GB" w:eastAsia="en-GB" w:bidi="en-GB"/>
      </w:rPr>
    </w:lvl>
  </w:abstractNum>
  <w:abstractNum w:abstractNumId="10" w15:restartNumberingAfterBreak="0">
    <w:nsid w:val="2FCA078A"/>
    <w:multiLevelType w:val="hybridMultilevel"/>
    <w:tmpl w:val="2446E538"/>
    <w:lvl w:ilvl="0" w:tplc="1A4E8078">
      <w:start w:val="1"/>
      <w:numFmt w:val="decimal"/>
      <w:lvlText w:val="%1."/>
      <w:lvlJc w:val="left"/>
      <w:pPr>
        <w:ind w:left="1572" w:hanging="360"/>
      </w:pPr>
      <w:rPr>
        <w:rFonts w:ascii="Arial" w:hAnsi="Arial" w:cs="Arial" w:hint="default"/>
        <w:b w:val="0"/>
        <w:sz w:val="24"/>
        <w:szCs w:val="24"/>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1" w15:restartNumberingAfterBreak="0">
    <w:nsid w:val="3C0C555A"/>
    <w:multiLevelType w:val="hybridMultilevel"/>
    <w:tmpl w:val="62EC685C"/>
    <w:lvl w:ilvl="0" w:tplc="24924A82">
      <w:numFmt w:val="bullet"/>
      <w:lvlText w:val=""/>
      <w:lvlJc w:val="left"/>
      <w:pPr>
        <w:ind w:left="72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744B7"/>
    <w:multiLevelType w:val="hybridMultilevel"/>
    <w:tmpl w:val="A77CB25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41273420"/>
    <w:multiLevelType w:val="hybridMultilevel"/>
    <w:tmpl w:val="D342470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424463B8"/>
    <w:multiLevelType w:val="hybridMultilevel"/>
    <w:tmpl w:val="BB449EA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73624A4"/>
    <w:multiLevelType w:val="hybridMultilevel"/>
    <w:tmpl w:val="CBBEBC8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48076AB5"/>
    <w:multiLevelType w:val="hybridMultilevel"/>
    <w:tmpl w:val="E552F854"/>
    <w:lvl w:ilvl="0" w:tplc="67ACA412">
      <w:numFmt w:val="bullet"/>
      <w:lvlText w:val=""/>
      <w:lvlJc w:val="left"/>
      <w:pPr>
        <w:ind w:left="1118" w:hanging="567"/>
      </w:pPr>
      <w:rPr>
        <w:rFonts w:ascii="Wingdings" w:eastAsia="Wingdings" w:hAnsi="Wingdings" w:cs="Wingdings" w:hint="default"/>
        <w:w w:val="100"/>
        <w:sz w:val="24"/>
        <w:szCs w:val="24"/>
        <w:lang w:val="en-GB" w:eastAsia="en-GB" w:bidi="en-GB"/>
      </w:rPr>
    </w:lvl>
    <w:lvl w:ilvl="1" w:tplc="EA6A9FE8">
      <w:numFmt w:val="bullet"/>
      <w:lvlText w:val="•"/>
      <w:lvlJc w:val="left"/>
      <w:pPr>
        <w:ind w:left="2062" w:hanging="567"/>
      </w:pPr>
      <w:rPr>
        <w:rFonts w:hint="default"/>
        <w:lang w:val="en-GB" w:eastAsia="en-GB" w:bidi="en-GB"/>
      </w:rPr>
    </w:lvl>
    <w:lvl w:ilvl="2" w:tplc="32AEC346">
      <w:numFmt w:val="bullet"/>
      <w:lvlText w:val="•"/>
      <w:lvlJc w:val="left"/>
      <w:pPr>
        <w:ind w:left="3005" w:hanging="567"/>
      </w:pPr>
      <w:rPr>
        <w:rFonts w:hint="default"/>
        <w:lang w:val="en-GB" w:eastAsia="en-GB" w:bidi="en-GB"/>
      </w:rPr>
    </w:lvl>
    <w:lvl w:ilvl="3" w:tplc="E82681F8">
      <w:numFmt w:val="bullet"/>
      <w:lvlText w:val="•"/>
      <w:lvlJc w:val="left"/>
      <w:pPr>
        <w:ind w:left="3947" w:hanging="567"/>
      </w:pPr>
      <w:rPr>
        <w:rFonts w:hint="default"/>
        <w:lang w:val="en-GB" w:eastAsia="en-GB" w:bidi="en-GB"/>
      </w:rPr>
    </w:lvl>
    <w:lvl w:ilvl="4" w:tplc="A9BC22CC">
      <w:numFmt w:val="bullet"/>
      <w:lvlText w:val="•"/>
      <w:lvlJc w:val="left"/>
      <w:pPr>
        <w:ind w:left="4890" w:hanging="567"/>
      </w:pPr>
      <w:rPr>
        <w:rFonts w:hint="default"/>
        <w:lang w:val="en-GB" w:eastAsia="en-GB" w:bidi="en-GB"/>
      </w:rPr>
    </w:lvl>
    <w:lvl w:ilvl="5" w:tplc="3986165A">
      <w:numFmt w:val="bullet"/>
      <w:lvlText w:val="•"/>
      <w:lvlJc w:val="left"/>
      <w:pPr>
        <w:ind w:left="5833" w:hanging="567"/>
      </w:pPr>
      <w:rPr>
        <w:rFonts w:hint="default"/>
        <w:lang w:val="en-GB" w:eastAsia="en-GB" w:bidi="en-GB"/>
      </w:rPr>
    </w:lvl>
    <w:lvl w:ilvl="6" w:tplc="D6007A62">
      <w:numFmt w:val="bullet"/>
      <w:lvlText w:val="•"/>
      <w:lvlJc w:val="left"/>
      <w:pPr>
        <w:ind w:left="6775" w:hanging="567"/>
      </w:pPr>
      <w:rPr>
        <w:rFonts w:hint="default"/>
        <w:lang w:val="en-GB" w:eastAsia="en-GB" w:bidi="en-GB"/>
      </w:rPr>
    </w:lvl>
    <w:lvl w:ilvl="7" w:tplc="7CEE27DE">
      <w:numFmt w:val="bullet"/>
      <w:lvlText w:val="•"/>
      <w:lvlJc w:val="left"/>
      <w:pPr>
        <w:ind w:left="7718" w:hanging="567"/>
      </w:pPr>
      <w:rPr>
        <w:rFonts w:hint="default"/>
        <w:lang w:val="en-GB" w:eastAsia="en-GB" w:bidi="en-GB"/>
      </w:rPr>
    </w:lvl>
    <w:lvl w:ilvl="8" w:tplc="CAE43F5A">
      <w:numFmt w:val="bullet"/>
      <w:lvlText w:val="•"/>
      <w:lvlJc w:val="left"/>
      <w:pPr>
        <w:ind w:left="8661" w:hanging="567"/>
      </w:pPr>
      <w:rPr>
        <w:rFonts w:hint="default"/>
        <w:lang w:val="en-GB" w:eastAsia="en-GB" w:bidi="en-GB"/>
      </w:rPr>
    </w:lvl>
  </w:abstractNum>
  <w:abstractNum w:abstractNumId="17" w15:restartNumberingAfterBreak="0">
    <w:nsid w:val="4DF57201"/>
    <w:multiLevelType w:val="hybridMultilevel"/>
    <w:tmpl w:val="A1025992"/>
    <w:lvl w:ilvl="0" w:tplc="08090019">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5098174A"/>
    <w:multiLevelType w:val="hybridMultilevel"/>
    <w:tmpl w:val="3520986A"/>
    <w:lvl w:ilvl="0" w:tplc="ABB6E5C4">
      <w:start w:val="1"/>
      <w:numFmt w:val="lowerLetter"/>
      <w:lvlText w:val="(%1)"/>
      <w:lvlJc w:val="left"/>
      <w:pPr>
        <w:ind w:left="1992" w:hanging="720"/>
        <w:jc w:val="left"/>
      </w:pPr>
      <w:rPr>
        <w:rFonts w:ascii="Arial" w:eastAsia="Arial" w:hAnsi="Arial" w:cs="Arial" w:hint="default"/>
        <w:w w:val="99"/>
        <w:sz w:val="24"/>
        <w:szCs w:val="24"/>
        <w:lang w:val="en-GB" w:eastAsia="en-GB" w:bidi="en-GB"/>
      </w:rPr>
    </w:lvl>
    <w:lvl w:ilvl="1" w:tplc="2E3639A8">
      <w:numFmt w:val="bullet"/>
      <w:lvlText w:val="•"/>
      <w:lvlJc w:val="left"/>
      <w:pPr>
        <w:ind w:left="2854" w:hanging="720"/>
      </w:pPr>
      <w:rPr>
        <w:rFonts w:hint="default"/>
        <w:lang w:val="en-GB" w:eastAsia="en-GB" w:bidi="en-GB"/>
      </w:rPr>
    </w:lvl>
    <w:lvl w:ilvl="2" w:tplc="4AECAB6E">
      <w:numFmt w:val="bullet"/>
      <w:lvlText w:val="•"/>
      <w:lvlJc w:val="left"/>
      <w:pPr>
        <w:ind w:left="3709" w:hanging="720"/>
      </w:pPr>
      <w:rPr>
        <w:rFonts w:hint="default"/>
        <w:lang w:val="en-GB" w:eastAsia="en-GB" w:bidi="en-GB"/>
      </w:rPr>
    </w:lvl>
    <w:lvl w:ilvl="3" w:tplc="11400156">
      <w:numFmt w:val="bullet"/>
      <w:lvlText w:val="•"/>
      <w:lvlJc w:val="left"/>
      <w:pPr>
        <w:ind w:left="4563" w:hanging="720"/>
      </w:pPr>
      <w:rPr>
        <w:rFonts w:hint="default"/>
        <w:lang w:val="en-GB" w:eastAsia="en-GB" w:bidi="en-GB"/>
      </w:rPr>
    </w:lvl>
    <w:lvl w:ilvl="4" w:tplc="A0C67E32">
      <w:numFmt w:val="bullet"/>
      <w:lvlText w:val="•"/>
      <w:lvlJc w:val="left"/>
      <w:pPr>
        <w:ind w:left="5418" w:hanging="720"/>
      </w:pPr>
      <w:rPr>
        <w:rFonts w:hint="default"/>
        <w:lang w:val="en-GB" w:eastAsia="en-GB" w:bidi="en-GB"/>
      </w:rPr>
    </w:lvl>
    <w:lvl w:ilvl="5" w:tplc="A58A3092">
      <w:numFmt w:val="bullet"/>
      <w:lvlText w:val="•"/>
      <w:lvlJc w:val="left"/>
      <w:pPr>
        <w:ind w:left="6273" w:hanging="720"/>
      </w:pPr>
      <w:rPr>
        <w:rFonts w:hint="default"/>
        <w:lang w:val="en-GB" w:eastAsia="en-GB" w:bidi="en-GB"/>
      </w:rPr>
    </w:lvl>
    <w:lvl w:ilvl="6" w:tplc="AF0A93D6">
      <w:numFmt w:val="bullet"/>
      <w:lvlText w:val="•"/>
      <w:lvlJc w:val="left"/>
      <w:pPr>
        <w:ind w:left="7127" w:hanging="720"/>
      </w:pPr>
      <w:rPr>
        <w:rFonts w:hint="default"/>
        <w:lang w:val="en-GB" w:eastAsia="en-GB" w:bidi="en-GB"/>
      </w:rPr>
    </w:lvl>
    <w:lvl w:ilvl="7" w:tplc="0FE8BECE">
      <w:numFmt w:val="bullet"/>
      <w:lvlText w:val="•"/>
      <w:lvlJc w:val="left"/>
      <w:pPr>
        <w:ind w:left="7982" w:hanging="720"/>
      </w:pPr>
      <w:rPr>
        <w:rFonts w:hint="default"/>
        <w:lang w:val="en-GB" w:eastAsia="en-GB" w:bidi="en-GB"/>
      </w:rPr>
    </w:lvl>
    <w:lvl w:ilvl="8" w:tplc="55A85E80">
      <w:numFmt w:val="bullet"/>
      <w:lvlText w:val="•"/>
      <w:lvlJc w:val="left"/>
      <w:pPr>
        <w:ind w:left="8837" w:hanging="720"/>
      </w:pPr>
      <w:rPr>
        <w:rFonts w:hint="default"/>
        <w:lang w:val="en-GB" w:eastAsia="en-GB" w:bidi="en-GB"/>
      </w:rPr>
    </w:lvl>
  </w:abstractNum>
  <w:abstractNum w:abstractNumId="19" w15:restartNumberingAfterBreak="0">
    <w:nsid w:val="53B17B3D"/>
    <w:multiLevelType w:val="hybridMultilevel"/>
    <w:tmpl w:val="6DB652DC"/>
    <w:lvl w:ilvl="0" w:tplc="08090019">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0" w15:restartNumberingAfterBreak="0">
    <w:nsid w:val="63656C39"/>
    <w:multiLevelType w:val="hybridMultilevel"/>
    <w:tmpl w:val="2304D56A"/>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08090005">
      <w:start w:val="1"/>
      <w:numFmt w:val="bullet"/>
      <w:lvlText w:val=""/>
      <w:lvlJc w:val="left"/>
      <w:pPr>
        <w:ind w:left="2295" w:hanging="360"/>
      </w:pPr>
      <w:rPr>
        <w:rFonts w:ascii="Wingdings" w:hAnsi="Wingdings" w:hint="default"/>
      </w:rPr>
    </w:lvl>
    <w:lvl w:ilvl="3" w:tplc="08090001">
      <w:start w:val="1"/>
      <w:numFmt w:val="bullet"/>
      <w:lvlText w:val=""/>
      <w:lvlJc w:val="left"/>
      <w:pPr>
        <w:ind w:left="3015" w:hanging="360"/>
      </w:pPr>
      <w:rPr>
        <w:rFonts w:ascii="Symbol" w:hAnsi="Symbol" w:hint="default"/>
      </w:rPr>
    </w:lvl>
    <w:lvl w:ilvl="4" w:tplc="08090003">
      <w:start w:val="1"/>
      <w:numFmt w:val="bullet"/>
      <w:lvlText w:val="o"/>
      <w:lvlJc w:val="left"/>
      <w:pPr>
        <w:ind w:left="3735" w:hanging="360"/>
      </w:pPr>
      <w:rPr>
        <w:rFonts w:ascii="Courier New" w:hAnsi="Courier New" w:cs="Courier New" w:hint="default"/>
      </w:rPr>
    </w:lvl>
    <w:lvl w:ilvl="5" w:tplc="08090005">
      <w:start w:val="1"/>
      <w:numFmt w:val="bullet"/>
      <w:lvlText w:val=""/>
      <w:lvlJc w:val="left"/>
      <w:pPr>
        <w:ind w:left="4455" w:hanging="360"/>
      </w:pPr>
      <w:rPr>
        <w:rFonts w:ascii="Wingdings" w:hAnsi="Wingdings" w:hint="default"/>
      </w:rPr>
    </w:lvl>
    <w:lvl w:ilvl="6" w:tplc="08090001">
      <w:start w:val="1"/>
      <w:numFmt w:val="bullet"/>
      <w:lvlText w:val=""/>
      <w:lvlJc w:val="left"/>
      <w:pPr>
        <w:ind w:left="5175" w:hanging="360"/>
      </w:pPr>
      <w:rPr>
        <w:rFonts w:ascii="Symbol" w:hAnsi="Symbol" w:hint="default"/>
      </w:rPr>
    </w:lvl>
    <w:lvl w:ilvl="7" w:tplc="08090003">
      <w:start w:val="1"/>
      <w:numFmt w:val="bullet"/>
      <w:lvlText w:val="o"/>
      <w:lvlJc w:val="left"/>
      <w:pPr>
        <w:ind w:left="5895" w:hanging="360"/>
      </w:pPr>
      <w:rPr>
        <w:rFonts w:ascii="Courier New" w:hAnsi="Courier New" w:cs="Courier New" w:hint="default"/>
      </w:rPr>
    </w:lvl>
    <w:lvl w:ilvl="8" w:tplc="08090005">
      <w:start w:val="1"/>
      <w:numFmt w:val="bullet"/>
      <w:lvlText w:val=""/>
      <w:lvlJc w:val="left"/>
      <w:pPr>
        <w:ind w:left="6615" w:hanging="360"/>
      </w:pPr>
      <w:rPr>
        <w:rFonts w:ascii="Wingdings" w:hAnsi="Wingdings" w:hint="default"/>
      </w:rPr>
    </w:lvl>
  </w:abstractNum>
  <w:abstractNum w:abstractNumId="21" w15:restartNumberingAfterBreak="0">
    <w:nsid w:val="637256ED"/>
    <w:multiLevelType w:val="hybridMultilevel"/>
    <w:tmpl w:val="31304922"/>
    <w:lvl w:ilvl="0" w:tplc="1A4E8078">
      <w:start w:val="1"/>
      <w:numFmt w:val="decimal"/>
      <w:lvlText w:val="%1."/>
      <w:lvlJc w:val="left"/>
      <w:pPr>
        <w:ind w:left="1572" w:hanging="360"/>
      </w:pPr>
      <w:rPr>
        <w:rFonts w:ascii="Arial" w:hAnsi="Arial" w:cs="Arial" w:hint="default"/>
        <w:b w:val="0"/>
        <w:sz w:val="24"/>
        <w:szCs w:val="24"/>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2" w15:restartNumberingAfterBreak="0">
    <w:nsid w:val="69505EFF"/>
    <w:multiLevelType w:val="multilevel"/>
    <w:tmpl w:val="BACEEBEA"/>
    <w:lvl w:ilvl="0">
      <w:start w:val="1"/>
      <w:numFmt w:val="decimal"/>
      <w:lvlText w:val="%1."/>
      <w:lvlJc w:val="left"/>
      <w:pPr>
        <w:ind w:left="720" w:hanging="720"/>
        <w:jc w:val="left"/>
      </w:pPr>
      <w:rPr>
        <w:rFonts w:ascii="Arial" w:eastAsia="Arial" w:hAnsi="Arial" w:cs="Arial" w:hint="default"/>
        <w:b/>
        <w:bCs/>
        <w:spacing w:val="-1"/>
        <w:w w:val="100"/>
        <w:sz w:val="28"/>
        <w:szCs w:val="28"/>
        <w:lang w:val="en-GB" w:eastAsia="en-GB" w:bidi="en-GB"/>
      </w:rPr>
    </w:lvl>
    <w:lvl w:ilvl="1">
      <w:start w:val="1"/>
      <w:numFmt w:val="decimal"/>
      <w:lvlText w:val="%1.%2"/>
      <w:lvlJc w:val="left"/>
      <w:pPr>
        <w:ind w:left="720" w:hanging="720"/>
        <w:jc w:val="left"/>
      </w:pPr>
      <w:rPr>
        <w:rFonts w:hint="default"/>
        <w:spacing w:val="-4"/>
        <w:w w:val="99"/>
        <w:lang w:val="en-GB" w:eastAsia="en-GB" w:bidi="en-GB"/>
      </w:rPr>
    </w:lvl>
    <w:lvl w:ilvl="2">
      <w:numFmt w:val="bullet"/>
      <w:lvlText w:val=""/>
      <w:lvlJc w:val="left"/>
      <w:pPr>
        <w:ind w:left="1080" w:hanging="720"/>
      </w:pPr>
      <w:rPr>
        <w:rFonts w:ascii="Symbol" w:eastAsia="Symbol" w:hAnsi="Symbol" w:cs="Symbol" w:hint="default"/>
        <w:w w:val="100"/>
        <w:sz w:val="24"/>
        <w:szCs w:val="24"/>
        <w:lang w:val="en-GB" w:eastAsia="en-GB" w:bidi="en-GB"/>
      </w:rPr>
    </w:lvl>
    <w:lvl w:ilvl="3">
      <w:numFmt w:val="bullet"/>
      <w:lvlText w:val="•"/>
      <w:lvlJc w:val="left"/>
      <w:pPr>
        <w:ind w:left="2201" w:hanging="720"/>
      </w:pPr>
      <w:rPr>
        <w:rFonts w:hint="default"/>
        <w:lang w:val="en-GB" w:eastAsia="en-GB" w:bidi="en-GB"/>
      </w:rPr>
    </w:lvl>
    <w:lvl w:ilvl="4">
      <w:numFmt w:val="bullet"/>
      <w:lvlText w:val="•"/>
      <w:lvlJc w:val="left"/>
      <w:pPr>
        <w:ind w:left="3314" w:hanging="720"/>
      </w:pPr>
      <w:rPr>
        <w:rFonts w:hint="default"/>
        <w:lang w:val="en-GB" w:eastAsia="en-GB" w:bidi="en-GB"/>
      </w:rPr>
    </w:lvl>
    <w:lvl w:ilvl="5">
      <w:numFmt w:val="bullet"/>
      <w:lvlText w:val="•"/>
      <w:lvlJc w:val="left"/>
      <w:pPr>
        <w:ind w:left="4427" w:hanging="720"/>
      </w:pPr>
      <w:rPr>
        <w:rFonts w:hint="default"/>
        <w:lang w:val="en-GB" w:eastAsia="en-GB" w:bidi="en-GB"/>
      </w:rPr>
    </w:lvl>
    <w:lvl w:ilvl="6">
      <w:numFmt w:val="bullet"/>
      <w:lvlText w:val="•"/>
      <w:lvlJc w:val="left"/>
      <w:pPr>
        <w:ind w:left="5541" w:hanging="720"/>
      </w:pPr>
      <w:rPr>
        <w:rFonts w:hint="default"/>
        <w:lang w:val="en-GB" w:eastAsia="en-GB" w:bidi="en-GB"/>
      </w:rPr>
    </w:lvl>
    <w:lvl w:ilvl="7">
      <w:numFmt w:val="bullet"/>
      <w:lvlText w:val="•"/>
      <w:lvlJc w:val="left"/>
      <w:pPr>
        <w:ind w:left="6654" w:hanging="720"/>
      </w:pPr>
      <w:rPr>
        <w:rFonts w:hint="default"/>
        <w:lang w:val="en-GB" w:eastAsia="en-GB" w:bidi="en-GB"/>
      </w:rPr>
    </w:lvl>
    <w:lvl w:ilvl="8">
      <w:numFmt w:val="bullet"/>
      <w:lvlText w:val="•"/>
      <w:lvlJc w:val="left"/>
      <w:pPr>
        <w:ind w:left="7767" w:hanging="720"/>
      </w:pPr>
      <w:rPr>
        <w:rFonts w:hint="default"/>
        <w:lang w:val="en-GB" w:eastAsia="en-GB" w:bidi="en-GB"/>
      </w:rPr>
    </w:lvl>
  </w:abstractNum>
  <w:abstractNum w:abstractNumId="23" w15:restartNumberingAfterBreak="0">
    <w:nsid w:val="7F6C389C"/>
    <w:multiLevelType w:val="hybridMultilevel"/>
    <w:tmpl w:val="0484941C"/>
    <w:lvl w:ilvl="0" w:tplc="24924A82">
      <w:numFmt w:val="bullet"/>
      <w:lvlText w:val=""/>
      <w:lvlJc w:val="left"/>
      <w:pPr>
        <w:tabs>
          <w:tab w:val="num" w:pos="1080"/>
        </w:tabs>
        <w:ind w:left="1080" w:hanging="360"/>
      </w:pPr>
      <w:rPr>
        <w:rFonts w:ascii="Symbol" w:eastAsia="Symbol" w:hAnsi="Symbol" w:cs="Symbol" w:hint="default"/>
        <w:w w:val="100"/>
        <w:sz w:val="24"/>
        <w:szCs w:val="24"/>
        <w:lang w:val="en-GB" w:eastAsia="en-GB" w:bidi="en-GB"/>
      </w:rPr>
    </w:lvl>
    <w:lvl w:ilvl="1" w:tplc="D6CA8CAA">
      <w:start w:val="1"/>
      <w:numFmt w:val="bullet"/>
      <w:lvlText w:val="o"/>
      <w:lvlJc w:val="left"/>
      <w:pPr>
        <w:tabs>
          <w:tab w:val="num" w:pos="1800"/>
        </w:tabs>
        <w:ind w:left="1800" w:hanging="360"/>
      </w:pPr>
      <w:rPr>
        <w:rFonts w:ascii="Courier New" w:hAnsi="Courier New" w:cs="Times New Roman" w:hint="default"/>
        <w:sz w:val="20"/>
      </w:rPr>
    </w:lvl>
    <w:lvl w:ilvl="2" w:tplc="E7787CF6">
      <w:start w:val="1"/>
      <w:numFmt w:val="bullet"/>
      <w:lvlText w:val=""/>
      <w:lvlJc w:val="left"/>
      <w:pPr>
        <w:tabs>
          <w:tab w:val="num" w:pos="2520"/>
        </w:tabs>
        <w:ind w:left="2520" w:hanging="360"/>
      </w:pPr>
      <w:rPr>
        <w:rFonts w:ascii="Wingdings" w:hAnsi="Wingdings" w:hint="default"/>
        <w:sz w:val="20"/>
      </w:rPr>
    </w:lvl>
    <w:lvl w:ilvl="3" w:tplc="66867970">
      <w:start w:val="1"/>
      <w:numFmt w:val="bullet"/>
      <w:lvlText w:val=""/>
      <w:lvlJc w:val="left"/>
      <w:pPr>
        <w:tabs>
          <w:tab w:val="num" w:pos="3240"/>
        </w:tabs>
        <w:ind w:left="3240" w:hanging="360"/>
      </w:pPr>
      <w:rPr>
        <w:rFonts w:ascii="Wingdings" w:hAnsi="Wingdings" w:hint="default"/>
        <w:sz w:val="20"/>
      </w:rPr>
    </w:lvl>
    <w:lvl w:ilvl="4" w:tplc="3CBA2986">
      <w:start w:val="1"/>
      <w:numFmt w:val="bullet"/>
      <w:lvlText w:val=""/>
      <w:lvlJc w:val="left"/>
      <w:pPr>
        <w:tabs>
          <w:tab w:val="num" w:pos="3960"/>
        </w:tabs>
        <w:ind w:left="3960" w:hanging="360"/>
      </w:pPr>
      <w:rPr>
        <w:rFonts w:ascii="Wingdings" w:hAnsi="Wingdings" w:hint="default"/>
        <w:sz w:val="20"/>
      </w:rPr>
    </w:lvl>
    <w:lvl w:ilvl="5" w:tplc="71506930">
      <w:start w:val="1"/>
      <w:numFmt w:val="bullet"/>
      <w:lvlText w:val=""/>
      <w:lvlJc w:val="left"/>
      <w:pPr>
        <w:tabs>
          <w:tab w:val="num" w:pos="4680"/>
        </w:tabs>
        <w:ind w:left="4680" w:hanging="360"/>
      </w:pPr>
      <w:rPr>
        <w:rFonts w:ascii="Wingdings" w:hAnsi="Wingdings" w:hint="default"/>
        <w:sz w:val="20"/>
      </w:rPr>
    </w:lvl>
    <w:lvl w:ilvl="6" w:tplc="B60EE81E">
      <w:start w:val="1"/>
      <w:numFmt w:val="bullet"/>
      <w:lvlText w:val=""/>
      <w:lvlJc w:val="left"/>
      <w:pPr>
        <w:tabs>
          <w:tab w:val="num" w:pos="5400"/>
        </w:tabs>
        <w:ind w:left="5400" w:hanging="360"/>
      </w:pPr>
      <w:rPr>
        <w:rFonts w:ascii="Wingdings" w:hAnsi="Wingdings" w:hint="default"/>
        <w:sz w:val="20"/>
      </w:rPr>
    </w:lvl>
    <w:lvl w:ilvl="7" w:tplc="55DC581A">
      <w:start w:val="1"/>
      <w:numFmt w:val="bullet"/>
      <w:lvlText w:val=""/>
      <w:lvlJc w:val="left"/>
      <w:pPr>
        <w:tabs>
          <w:tab w:val="num" w:pos="6120"/>
        </w:tabs>
        <w:ind w:left="6120" w:hanging="360"/>
      </w:pPr>
      <w:rPr>
        <w:rFonts w:ascii="Wingdings" w:hAnsi="Wingdings" w:hint="default"/>
        <w:sz w:val="20"/>
      </w:rPr>
    </w:lvl>
    <w:lvl w:ilvl="8" w:tplc="39CA46EA">
      <w:start w:val="1"/>
      <w:numFmt w:val="bullet"/>
      <w:lvlText w:val=""/>
      <w:lvlJc w:val="left"/>
      <w:pPr>
        <w:tabs>
          <w:tab w:val="num" w:pos="6840"/>
        </w:tabs>
        <w:ind w:left="6840" w:hanging="360"/>
      </w:pPr>
      <w:rPr>
        <w:rFonts w:ascii="Wingdings" w:hAnsi="Wingdings" w:hint="default"/>
        <w:sz w:val="20"/>
      </w:rPr>
    </w:lvl>
  </w:abstractNum>
  <w:num w:numId="1" w16cid:durableId="1826432530">
    <w:abstractNumId w:val="20"/>
  </w:num>
  <w:num w:numId="2" w16cid:durableId="844515561">
    <w:abstractNumId w:val="21"/>
  </w:num>
  <w:num w:numId="3" w16cid:durableId="309095551">
    <w:abstractNumId w:val="10"/>
  </w:num>
  <w:num w:numId="4" w16cid:durableId="715468663">
    <w:abstractNumId w:val="6"/>
  </w:num>
  <w:num w:numId="5" w16cid:durableId="472647082">
    <w:abstractNumId w:val="22"/>
  </w:num>
  <w:num w:numId="6" w16cid:durableId="269509758">
    <w:abstractNumId w:val="15"/>
  </w:num>
  <w:num w:numId="7" w16cid:durableId="860969793">
    <w:abstractNumId w:val="23"/>
  </w:num>
  <w:num w:numId="8" w16cid:durableId="1863784740">
    <w:abstractNumId w:val="23"/>
  </w:num>
  <w:num w:numId="9" w16cid:durableId="539518610">
    <w:abstractNumId w:val="18"/>
  </w:num>
  <w:num w:numId="10" w16cid:durableId="208035799">
    <w:abstractNumId w:val="11"/>
  </w:num>
  <w:num w:numId="11" w16cid:durableId="246496765">
    <w:abstractNumId w:val="4"/>
  </w:num>
  <w:num w:numId="12" w16cid:durableId="4749338">
    <w:abstractNumId w:val="2"/>
  </w:num>
  <w:num w:numId="13" w16cid:durableId="63265569">
    <w:abstractNumId w:val="12"/>
  </w:num>
  <w:num w:numId="14" w16cid:durableId="694385110">
    <w:abstractNumId w:val="13"/>
  </w:num>
  <w:num w:numId="15" w16cid:durableId="178664056">
    <w:abstractNumId w:val="5"/>
  </w:num>
  <w:num w:numId="16" w16cid:durableId="1220555932">
    <w:abstractNumId w:val="8"/>
  </w:num>
  <w:num w:numId="17" w16cid:durableId="1726635687">
    <w:abstractNumId w:val="3"/>
  </w:num>
  <w:num w:numId="18" w16cid:durableId="1107846951">
    <w:abstractNumId w:val="19"/>
  </w:num>
  <w:num w:numId="19" w16cid:durableId="1799689751">
    <w:abstractNumId w:val="7"/>
  </w:num>
  <w:num w:numId="20" w16cid:durableId="1949265543">
    <w:abstractNumId w:val="1"/>
  </w:num>
  <w:num w:numId="21" w16cid:durableId="1047993871">
    <w:abstractNumId w:val="0"/>
  </w:num>
  <w:num w:numId="22" w16cid:durableId="746028048">
    <w:abstractNumId w:val="17"/>
  </w:num>
  <w:num w:numId="23" w16cid:durableId="757794461">
    <w:abstractNumId w:val="14"/>
  </w:num>
  <w:num w:numId="24" w16cid:durableId="1476143985">
    <w:abstractNumId w:val="16"/>
  </w:num>
  <w:num w:numId="25" w16cid:durableId="7005207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EC"/>
    <w:rsid w:val="00062D40"/>
    <w:rsid w:val="0008436B"/>
    <w:rsid w:val="00093580"/>
    <w:rsid w:val="000A0832"/>
    <w:rsid w:val="000B1883"/>
    <w:rsid w:val="000C649D"/>
    <w:rsid w:val="00142291"/>
    <w:rsid w:val="00143096"/>
    <w:rsid w:val="001833F8"/>
    <w:rsid w:val="00193A13"/>
    <w:rsid w:val="001A4CB4"/>
    <w:rsid w:val="0020148B"/>
    <w:rsid w:val="002B0518"/>
    <w:rsid w:val="002B6109"/>
    <w:rsid w:val="002F035E"/>
    <w:rsid w:val="00371C08"/>
    <w:rsid w:val="00372A29"/>
    <w:rsid w:val="003A4A0D"/>
    <w:rsid w:val="003B6F72"/>
    <w:rsid w:val="003C78C2"/>
    <w:rsid w:val="00443ECB"/>
    <w:rsid w:val="00473524"/>
    <w:rsid w:val="004A0301"/>
    <w:rsid w:val="004C3416"/>
    <w:rsid w:val="00517D97"/>
    <w:rsid w:val="00527379"/>
    <w:rsid w:val="00530747"/>
    <w:rsid w:val="00560106"/>
    <w:rsid w:val="005A7CF8"/>
    <w:rsid w:val="00601D55"/>
    <w:rsid w:val="0060578C"/>
    <w:rsid w:val="00621A2B"/>
    <w:rsid w:val="006224C4"/>
    <w:rsid w:val="006812F7"/>
    <w:rsid w:val="006900AE"/>
    <w:rsid w:val="00693A97"/>
    <w:rsid w:val="006B0367"/>
    <w:rsid w:val="006B6A20"/>
    <w:rsid w:val="006C62DF"/>
    <w:rsid w:val="006E7F5F"/>
    <w:rsid w:val="00704FE1"/>
    <w:rsid w:val="00760DB8"/>
    <w:rsid w:val="00777259"/>
    <w:rsid w:val="00783C38"/>
    <w:rsid w:val="007D6F62"/>
    <w:rsid w:val="00834506"/>
    <w:rsid w:val="00855831"/>
    <w:rsid w:val="008B612D"/>
    <w:rsid w:val="008B7224"/>
    <w:rsid w:val="008C71B1"/>
    <w:rsid w:val="00914F00"/>
    <w:rsid w:val="009242ED"/>
    <w:rsid w:val="00981485"/>
    <w:rsid w:val="00A0588D"/>
    <w:rsid w:val="00A058DB"/>
    <w:rsid w:val="00A143C7"/>
    <w:rsid w:val="00A51F94"/>
    <w:rsid w:val="00A5555D"/>
    <w:rsid w:val="00A73C9A"/>
    <w:rsid w:val="00A91A5D"/>
    <w:rsid w:val="00AA61CC"/>
    <w:rsid w:val="00AB45F7"/>
    <w:rsid w:val="00B24043"/>
    <w:rsid w:val="00B45CA5"/>
    <w:rsid w:val="00B60EEE"/>
    <w:rsid w:val="00B71093"/>
    <w:rsid w:val="00B94F51"/>
    <w:rsid w:val="00BA057E"/>
    <w:rsid w:val="00BA4677"/>
    <w:rsid w:val="00BB418B"/>
    <w:rsid w:val="00BF7CDD"/>
    <w:rsid w:val="00C23B9C"/>
    <w:rsid w:val="00C3080D"/>
    <w:rsid w:val="00C4311D"/>
    <w:rsid w:val="00C57700"/>
    <w:rsid w:val="00CD7E78"/>
    <w:rsid w:val="00CF3EB3"/>
    <w:rsid w:val="00CF6FA0"/>
    <w:rsid w:val="00D35EB0"/>
    <w:rsid w:val="00D40F2D"/>
    <w:rsid w:val="00D83591"/>
    <w:rsid w:val="00D86EF0"/>
    <w:rsid w:val="00DB60EC"/>
    <w:rsid w:val="00E03187"/>
    <w:rsid w:val="00E5694D"/>
    <w:rsid w:val="00E63C84"/>
    <w:rsid w:val="00F00725"/>
    <w:rsid w:val="00F03D8C"/>
    <w:rsid w:val="00F05B8B"/>
    <w:rsid w:val="00F168D5"/>
    <w:rsid w:val="00F3351C"/>
    <w:rsid w:val="00F70899"/>
    <w:rsid w:val="00F851AF"/>
    <w:rsid w:val="00F92FB7"/>
    <w:rsid w:val="00F94296"/>
    <w:rsid w:val="00FA2CF5"/>
    <w:rsid w:val="00FC5FC4"/>
    <w:rsid w:val="00FC7C53"/>
    <w:rsid w:val="00FE5FCF"/>
    <w:rsid w:val="00FE6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CFC7BD"/>
  <w15:docId w15:val="{7CD32DBD-D9F0-44AE-97C1-679A1BC2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58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1"/>
    <w:unhideWhenUsed/>
    <w:qFormat/>
    <w:rsid w:val="00093580"/>
    <w:pPr>
      <w:keepNext/>
      <w:keepLines/>
      <w:spacing w:before="200" w:after="0"/>
      <w:outlineLvl w:val="1"/>
    </w:pPr>
    <w:rPr>
      <w:rFonts w:eastAsiaTheme="majorEastAsia"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580"/>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093580"/>
    <w:rPr>
      <w:rFonts w:eastAsiaTheme="majorEastAsia" w:cstheme="majorBidi"/>
      <w:bCs/>
      <w:sz w:val="28"/>
      <w:szCs w:val="26"/>
    </w:rPr>
  </w:style>
  <w:style w:type="paragraph" w:styleId="Title">
    <w:name w:val="Title"/>
    <w:basedOn w:val="Normal"/>
    <w:next w:val="Normal"/>
    <w:link w:val="TitleChar"/>
    <w:uiPriority w:val="10"/>
    <w:qFormat/>
    <w:rsid w:val="00443EC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443ECB"/>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443ECB"/>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443ECB"/>
    <w:rPr>
      <w:rFonts w:eastAsiaTheme="majorEastAsia" w:cstheme="majorBidi"/>
      <w:i/>
      <w:iCs/>
      <w:spacing w:val="15"/>
      <w:szCs w:val="24"/>
    </w:rPr>
  </w:style>
  <w:style w:type="character" w:styleId="IntenseEmphasis">
    <w:name w:val="Intense Emphasis"/>
    <w:basedOn w:val="DefaultParagraphFont"/>
    <w:uiPriority w:val="21"/>
    <w:qFormat/>
    <w:rsid w:val="00443ECB"/>
    <w:rPr>
      <w:b/>
      <w:bCs/>
      <w:i/>
      <w:iCs/>
      <w:color w:val="auto"/>
    </w:rPr>
  </w:style>
  <w:style w:type="paragraph" w:styleId="IntenseQuote">
    <w:name w:val="Intense Quote"/>
    <w:basedOn w:val="Normal"/>
    <w:next w:val="Normal"/>
    <w:link w:val="IntenseQuoteChar"/>
    <w:uiPriority w:val="30"/>
    <w:qFormat/>
    <w:rsid w:val="00443ECB"/>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43ECB"/>
    <w:rPr>
      <w:b/>
      <w:bCs/>
      <w:i/>
      <w:iCs/>
    </w:rPr>
  </w:style>
  <w:style w:type="table" w:styleId="TableGrid">
    <w:name w:val="Table Grid"/>
    <w:basedOn w:val="TableNormal"/>
    <w:uiPriority w:val="59"/>
    <w:rsid w:val="00DB6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73524"/>
    <w:rPr>
      <w:color w:val="0000FF"/>
      <w:u w:val="single"/>
    </w:rPr>
  </w:style>
  <w:style w:type="paragraph" w:styleId="ListParagraph">
    <w:name w:val="List Paragraph"/>
    <w:basedOn w:val="Normal"/>
    <w:uiPriority w:val="1"/>
    <w:qFormat/>
    <w:rsid w:val="00473524"/>
    <w:pPr>
      <w:spacing w:after="0" w:line="240" w:lineRule="auto"/>
      <w:ind w:left="720"/>
    </w:pPr>
    <w:rPr>
      <w:rFonts w:ascii="Calibri" w:eastAsia="Calibri" w:hAnsi="Calibri" w:cs="Times New Roman"/>
      <w:sz w:val="22"/>
    </w:rPr>
  </w:style>
  <w:style w:type="paragraph" w:styleId="BodyText">
    <w:name w:val="Body Text"/>
    <w:basedOn w:val="Normal"/>
    <w:link w:val="BodyTextChar"/>
    <w:uiPriority w:val="1"/>
    <w:qFormat/>
    <w:rsid w:val="00E63C84"/>
    <w:pPr>
      <w:widowControl w:val="0"/>
      <w:autoSpaceDE w:val="0"/>
      <w:autoSpaceDN w:val="0"/>
      <w:spacing w:after="0" w:line="240" w:lineRule="auto"/>
    </w:pPr>
    <w:rPr>
      <w:rFonts w:eastAsia="Arial" w:cs="Arial"/>
      <w:szCs w:val="24"/>
      <w:lang w:eastAsia="en-GB" w:bidi="en-GB"/>
    </w:rPr>
  </w:style>
  <w:style w:type="character" w:customStyle="1" w:styleId="BodyTextChar">
    <w:name w:val="Body Text Char"/>
    <w:basedOn w:val="DefaultParagraphFont"/>
    <w:link w:val="BodyText"/>
    <w:uiPriority w:val="1"/>
    <w:rsid w:val="00E63C84"/>
    <w:rPr>
      <w:rFonts w:eastAsia="Arial" w:cs="Arial"/>
      <w:szCs w:val="24"/>
      <w:lang w:eastAsia="en-GB" w:bidi="en-GB"/>
    </w:rPr>
  </w:style>
  <w:style w:type="paragraph" w:styleId="Header">
    <w:name w:val="header"/>
    <w:basedOn w:val="Normal"/>
    <w:link w:val="HeaderChar"/>
    <w:uiPriority w:val="99"/>
    <w:unhideWhenUsed/>
    <w:rsid w:val="00E63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C84"/>
  </w:style>
  <w:style w:type="paragraph" w:styleId="Footer">
    <w:name w:val="footer"/>
    <w:basedOn w:val="Normal"/>
    <w:link w:val="FooterChar"/>
    <w:uiPriority w:val="99"/>
    <w:unhideWhenUsed/>
    <w:rsid w:val="00E63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C84"/>
  </w:style>
  <w:style w:type="paragraph" w:styleId="BalloonText">
    <w:name w:val="Balloon Text"/>
    <w:basedOn w:val="Normal"/>
    <w:link w:val="BalloonTextChar"/>
    <w:uiPriority w:val="99"/>
    <w:semiHidden/>
    <w:unhideWhenUsed/>
    <w:rsid w:val="00FE5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FCF"/>
    <w:rPr>
      <w:rFonts w:ascii="Segoe UI" w:hAnsi="Segoe UI" w:cs="Segoe UI"/>
      <w:sz w:val="18"/>
      <w:szCs w:val="18"/>
    </w:rPr>
  </w:style>
  <w:style w:type="character" w:styleId="CommentReference">
    <w:name w:val="annotation reference"/>
    <w:basedOn w:val="DefaultParagraphFont"/>
    <w:uiPriority w:val="99"/>
    <w:semiHidden/>
    <w:unhideWhenUsed/>
    <w:rsid w:val="003B6F72"/>
    <w:rPr>
      <w:sz w:val="16"/>
      <w:szCs w:val="16"/>
    </w:rPr>
  </w:style>
  <w:style w:type="paragraph" w:styleId="CommentText">
    <w:name w:val="annotation text"/>
    <w:basedOn w:val="Normal"/>
    <w:link w:val="CommentTextChar"/>
    <w:uiPriority w:val="99"/>
    <w:semiHidden/>
    <w:unhideWhenUsed/>
    <w:rsid w:val="003B6F72"/>
    <w:pPr>
      <w:spacing w:line="240" w:lineRule="auto"/>
    </w:pPr>
    <w:rPr>
      <w:sz w:val="20"/>
      <w:szCs w:val="20"/>
    </w:rPr>
  </w:style>
  <w:style w:type="character" w:customStyle="1" w:styleId="CommentTextChar">
    <w:name w:val="Comment Text Char"/>
    <w:basedOn w:val="DefaultParagraphFont"/>
    <w:link w:val="CommentText"/>
    <w:uiPriority w:val="99"/>
    <w:semiHidden/>
    <w:rsid w:val="003B6F72"/>
    <w:rPr>
      <w:sz w:val="20"/>
      <w:szCs w:val="20"/>
    </w:rPr>
  </w:style>
  <w:style w:type="paragraph" w:styleId="CommentSubject">
    <w:name w:val="annotation subject"/>
    <w:basedOn w:val="CommentText"/>
    <w:next w:val="CommentText"/>
    <w:link w:val="CommentSubjectChar"/>
    <w:uiPriority w:val="99"/>
    <w:semiHidden/>
    <w:unhideWhenUsed/>
    <w:rsid w:val="003B6F72"/>
    <w:rPr>
      <w:b/>
      <w:bCs/>
    </w:rPr>
  </w:style>
  <w:style w:type="character" w:customStyle="1" w:styleId="CommentSubjectChar">
    <w:name w:val="Comment Subject Char"/>
    <w:basedOn w:val="CommentTextChar"/>
    <w:link w:val="CommentSubject"/>
    <w:uiPriority w:val="99"/>
    <w:semiHidden/>
    <w:rsid w:val="003B6F72"/>
    <w:rPr>
      <w:b/>
      <w:bCs/>
      <w:sz w:val="20"/>
      <w:szCs w:val="20"/>
    </w:rPr>
  </w:style>
  <w:style w:type="paragraph" w:styleId="Revision">
    <w:name w:val="Revision"/>
    <w:hidden/>
    <w:uiPriority w:val="99"/>
    <w:semiHidden/>
    <w:rsid w:val="00B24043"/>
    <w:pPr>
      <w:spacing w:after="0" w:line="240" w:lineRule="auto"/>
    </w:pPr>
  </w:style>
  <w:style w:type="character" w:styleId="UnresolvedMention">
    <w:name w:val="Unresolved Mention"/>
    <w:basedOn w:val="DefaultParagraphFont"/>
    <w:uiPriority w:val="99"/>
    <w:semiHidden/>
    <w:unhideWhenUsed/>
    <w:rsid w:val="000B1883"/>
    <w:rPr>
      <w:color w:val="605E5C"/>
      <w:shd w:val="clear" w:color="auto" w:fill="E1DFDD"/>
    </w:rPr>
  </w:style>
  <w:style w:type="character" w:styleId="FollowedHyperlink">
    <w:name w:val="FollowedHyperlink"/>
    <w:basedOn w:val="DefaultParagraphFont"/>
    <w:uiPriority w:val="99"/>
    <w:semiHidden/>
    <w:unhideWhenUsed/>
    <w:rsid w:val="000B18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2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for-organisations/uk-gdpr-guidance-and-resources/cctv-and-video-surveillance/guidance-on-video-surveillance-including-cctv/?q=subject+access" TargetMode="External"/><Relationship Id="rId4" Type="http://schemas.openxmlformats.org/officeDocument/2006/relationships/settings" Target="settings.xml"/><Relationship Id="rId9" Type="http://schemas.openxmlformats.org/officeDocument/2006/relationships/hyperlink" Target="https://assets.publishing.service.gov.uk/media/619b7b50e90e07044a559c9b/Surveillance_Camera_CoP_Accessible_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25088-8CBA-478F-89A1-670433E7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 Doherty</dc:creator>
  <cp:lastModifiedBy>Laura Chaplin</cp:lastModifiedBy>
  <cp:revision>2</cp:revision>
  <dcterms:created xsi:type="dcterms:W3CDTF">2024-07-26T10:34:00Z</dcterms:created>
  <dcterms:modified xsi:type="dcterms:W3CDTF">2024-07-26T10:34:00Z</dcterms:modified>
</cp:coreProperties>
</file>